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95E52" w14:textId="77777777" w:rsidR="00664DBD" w:rsidRDefault="00664DBD" w:rsidP="00664DBD">
      <w:pPr>
        <w:jc w:val="right"/>
      </w:pPr>
      <w:r>
        <w:t>Priedas Nr. 1</w:t>
      </w:r>
    </w:p>
    <w:p w14:paraId="349425F7" w14:textId="77777777" w:rsidR="00664DBD" w:rsidRDefault="00664DBD" w:rsidP="00664DBD">
      <w:pPr>
        <w:jc w:val="both"/>
      </w:pPr>
    </w:p>
    <w:p w14:paraId="328134B8" w14:textId="77777777" w:rsidR="00664DBD" w:rsidRPr="00E30557" w:rsidRDefault="00664DBD" w:rsidP="00664DBD">
      <w:pPr>
        <w:pStyle w:val="linija"/>
        <w:tabs>
          <w:tab w:val="left" w:pos="1560"/>
        </w:tabs>
        <w:spacing w:before="0" w:beforeAutospacing="0" w:after="0" w:afterAutospacing="0"/>
        <w:jc w:val="center"/>
        <w:outlineLvl w:val="0"/>
        <w:rPr>
          <w:b/>
          <w:caps/>
        </w:rPr>
      </w:pPr>
      <w:bookmarkStart w:id="0" w:name="_Toc72927048"/>
      <w:r>
        <w:rPr>
          <w:b/>
          <w:caps/>
        </w:rPr>
        <w:t>PASIŪLYMAS</w:t>
      </w:r>
      <w:bookmarkEnd w:id="0"/>
    </w:p>
    <w:p w14:paraId="21D05555" w14:textId="11D1CE01" w:rsidR="00664DBD" w:rsidRPr="00394929" w:rsidRDefault="00664DBD" w:rsidP="00664DBD">
      <w:pPr>
        <w:jc w:val="center"/>
        <w:rPr>
          <w:b/>
          <w:caps/>
          <w:color w:val="000000"/>
        </w:rPr>
      </w:pPr>
      <w:r w:rsidRPr="00394929">
        <w:rPr>
          <w:b/>
        </w:rPr>
        <w:t xml:space="preserve">DĖL </w:t>
      </w:r>
      <w:r w:rsidRPr="000A015D">
        <w:rPr>
          <w:b/>
          <w:bCs/>
          <w:szCs w:val="24"/>
        </w:rPr>
        <w:t>ROBOTIZUOT</w:t>
      </w:r>
      <w:r>
        <w:rPr>
          <w:b/>
          <w:bCs/>
          <w:szCs w:val="24"/>
        </w:rPr>
        <w:t>O</w:t>
      </w:r>
      <w:r w:rsidRPr="000A015D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L</w:t>
      </w:r>
      <w:r w:rsidRPr="000A015D">
        <w:rPr>
          <w:b/>
          <w:bCs/>
        </w:rPr>
        <w:t>AIDŲ IR KABELIŲ</w:t>
      </w:r>
      <w:r w:rsidRPr="008175F4">
        <w:rPr>
          <w:b/>
        </w:rPr>
        <w:t xml:space="preserve"> RITINIŲ</w:t>
      </w:r>
      <w:r>
        <w:rPr>
          <w:b/>
        </w:rPr>
        <w:t>/</w:t>
      </w:r>
      <w:r w:rsidRPr="008175F4">
        <w:rPr>
          <w:b/>
        </w:rPr>
        <w:t xml:space="preserve"> RIČIŲ PA</w:t>
      </w:r>
      <w:r>
        <w:rPr>
          <w:b/>
        </w:rPr>
        <w:t xml:space="preserve">KAVIMO </w:t>
      </w:r>
      <w:r w:rsidRPr="008175F4">
        <w:rPr>
          <w:b/>
        </w:rPr>
        <w:t>ĮR</w:t>
      </w:r>
      <w:r>
        <w:rPr>
          <w:b/>
        </w:rPr>
        <w:t>E</w:t>
      </w:r>
      <w:r w:rsidRPr="008175F4">
        <w:rPr>
          <w:b/>
        </w:rPr>
        <w:t>NG</w:t>
      </w:r>
      <w:r>
        <w:rPr>
          <w:b/>
        </w:rPr>
        <w:t xml:space="preserve">INIO </w:t>
      </w:r>
    </w:p>
    <w:p w14:paraId="5066533A" w14:textId="77777777" w:rsidR="00664DBD" w:rsidRPr="00394929" w:rsidRDefault="00664DBD" w:rsidP="00664DBD">
      <w:pPr>
        <w:jc w:val="center"/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664DBD" w:rsidRPr="00304156" w14:paraId="3EFFF397" w14:textId="77777777" w:rsidTr="006A31E8">
        <w:tc>
          <w:tcPr>
            <w:tcW w:w="2640" w:type="dxa"/>
            <w:tcBorders>
              <w:bottom w:val="single" w:sz="4" w:space="0" w:color="auto"/>
            </w:tcBorders>
          </w:tcPr>
          <w:p w14:paraId="0093BE80" w14:textId="77777777" w:rsidR="00664DBD" w:rsidRPr="00304156" w:rsidRDefault="00664DBD" w:rsidP="006A31E8">
            <w:pPr>
              <w:jc w:val="center"/>
            </w:pPr>
            <w:r w:rsidRPr="00304156">
              <w:t>20</w:t>
            </w:r>
            <w:r>
              <w:t>21</w:t>
            </w:r>
            <w:r w:rsidRPr="00304156">
              <w:t xml:space="preserve">- </w:t>
            </w:r>
            <w:r>
              <w:t xml:space="preserve"> </w:t>
            </w:r>
            <w:r w:rsidRPr="00304156">
              <w:t xml:space="preserve">  -  </w:t>
            </w:r>
            <w:r>
              <w:t xml:space="preserve"> </w:t>
            </w:r>
            <w:r w:rsidRPr="00304156">
              <w:t xml:space="preserve"> </w:t>
            </w:r>
            <w:r w:rsidRPr="00891470">
              <w:rPr>
                <w:color w:val="FFFFFF"/>
              </w:rPr>
              <w:t>.</w:t>
            </w:r>
          </w:p>
        </w:tc>
      </w:tr>
      <w:tr w:rsidR="00664DBD" w:rsidRPr="00891470" w14:paraId="752D6AAD" w14:textId="77777777" w:rsidTr="006A31E8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7C30BF72" w14:textId="77777777" w:rsidR="00664DBD" w:rsidRPr="00891470" w:rsidRDefault="00664DBD" w:rsidP="006A31E8">
            <w:pPr>
              <w:jc w:val="center"/>
              <w:rPr>
                <w:i/>
                <w:sz w:val="20"/>
              </w:rPr>
            </w:pPr>
            <w:r w:rsidRPr="00891470">
              <w:rPr>
                <w:i/>
                <w:sz w:val="20"/>
              </w:rPr>
              <w:t>data</w:t>
            </w:r>
          </w:p>
        </w:tc>
      </w:tr>
      <w:tr w:rsidR="00664DBD" w:rsidRPr="00304156" w14:paraId="5D50D736" w14:textId="77777777" w:rsidTr="006A31E8">
        <w:tc>
          <w:tcPr>
            <w:tcW w:w="2640" w:type="dxa"/>
            <w:tcBorders>
              <w:bottom w:val="single" w:sz="4" w:space="0" w:color="auto"/>
            </w:tcBorders>
          </w:tcPr>
          <w:p w14:paraId="6A626F33" w14:textId="77777777" w:rsidR="00664DBD" w:rsidRPr="00304156" w:rsidRDefault="00664DBD" w:rsidP="006A31E8">
            <w:pPr>
              <w:jc w:val="center"/>
            </w:pPr>
          </w:p>
        </w:tc>
      </w:tr>
      <w:tr w:rsidR="00664DBD" w:rsidRPr="00891470" w14:paraId="69719926" w14:textId="77777777" w:rsidTr="006A31E8">
        <w:tc>
          <w:tcPr>
            <w:tcW w:w="2640" w:type="dxa"/>
            <w:tcBorders>
              <w:top w:val="single" w:sz="4" w:space="0" w:color="auto"/>
            </w:tcBorders>
          </w:tcPr>
          <w:p w14:paraId="015D0ABD" w14:textId="77777777" w:rsidR="00664DBD" w:rsidRPr="00891470" w:rsidRDefault="00664DBD" w:rsidP="006A31E8">
            <w:pPr>
              <w:jc w:val="center"/>
              <w:rPr>
                <w:i/>
                <w:sz w:val="20"/>
              </w:rPr>
            </w:pPr>
            <w:r w:rsidRPr="00891470">
              <w:rPr>
                <w:i/>
                <w:sz w:val="20"/>
              </w:rPr>
              <w:t>Vieta</w:t>
            </w:r>
          </w:p>
        </w:tc>
      </w:tr>
    </w:tbl>
    <w:p w14:paraId="460D3241" w14:textId="77777777" w:rsidR="00664DBD" w:rsidRDefault="00664DBD" w:rsidP="00664DB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664DBD" w14:paraId="06901226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034DB8B1" w14:textId="77777777" w:rsidR="00664DBD" w:rsidRDefault="00664DBD" w:rsidP="006A31E8">
            <w:pPr>
              <w:jc w:val="both"/>
            </w:pPr>
            <w:r>
              <w:t>Tiekėjo pavadinimas</w:t>
            </w:r>
          </w:p>
          <w:p w14:paraId="57B2FFF1" w14:textId="77777777" w:rsidR="00664DBD" w:rsidRDefault="00664DBD" w:rsidP="006A31E8">
            <w:pPr>
              <w:jc w:val="both"/>
            </w:pPr>
          </w:p>
        </w:tc>
        <w:tc>
          <w:tcPr>
            <w:tcW w:w="4536" w:type="dxa"/>
          </w:tcPr>
          <w:p w14:paraId="0911AFC0" w14:textId="77777777" w:rsidR="00664DBD" w:rsidRDefault="00664DBD" w:rsidP="006A31E8">
            <w:pPr>
              <w:jc w:val="both"/>
            </w:pPr>
          </w:p>
        </w:tc>
      </w:tr>
      <w:tr w:rsidR="00664DBD" w14:paraId="10BC1634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6014F486" w14:textId="77777777" w:rsidR="00664DBD" w:rsidRDefault="00664DBD" w:rsidP="006A31E8">
            <w:pPr>
              <w:jc w:val="both"/>
            </w:pPr>
            <w:r>
              <w:t>Tiekėjo adresas</w:t>
            </w:r>
          </w:p>
          <w:p w14:paraId="1EF5A5C7" w14:textId="77777777" w:rsidR="00664DBD" w:rsidRDefault="00664DBD" w:rsidP="006A31E8">
            <w:pPr>
              <w:jc w:val="both"/>
            </w:pPr>
          </w:p>
        </w:tc>
        <w:tc>
          <w:tcPr>
            <w:tcW w:w="4536" w:type="dxa"/>
          </w:tcPr>
          <w:p w14:paraId="50E588C0" w14:textId="77777777" w:rsidR="00664DBD" w:rsidRDefault="00664DBD" w:rsidP="006A31E8">
            <w:pPr>
              <w:jc w:val="both"/>
            </w:pPr>
          </w:p>
        </w:tc>
      </w:tr>
      <w:tr w:rsidR="00664DBD" w14:paraId="685D7116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1AAC8450" w14:textId="77777777" w:rsidR="00664DBD" w:rsidRDefault="00664DBD" w:rsidP="006A31E8">
            <w:pPr>
              <w:jc w:val="both"/>
            </w:pPr>
            <w:r>
              <w:t>Už pasiūlymą atsakingo asmens vardas, pavardė</w:t>
            </w:r>
          </w:p>
        </w:tc>
        <w:tc>
          <w:tcPr>
            <w:tcW w:w="4536" w:type="dxa"/>
          </w:tcPr>
          <w:p w14:paraId="675CA61C" w14:textId="77777777" w:rsidR="00664DBD" w:rsidRDefault="00664DBD" w:rsidP="006A31E8">
            <w:pPr>
              <w:jc w:val="both"/>
            </w:pPr>
          </w:p>
        </w:tc>
      </w:tr>
      <w:tr w:rsidR="00664DBD" w14:paraId="67251DCC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63C84EED" w14:textId="77777777" w:rsidR="00664DBD" w:rsidRDefault="00664DBD" w:rsidP="006A31E8">
            <w:pPr>
              <w:jc w:val="both"/>
            </w:pPr>
            <w:r>
              <w:t>Telefono numeris</w:t>
            </w:r>
          </w:p>
          <w:p w14:paraId="1688D68E" w14:textId="77777777" w:rsidR="00664DBD" w:rsidRDefault="00664DBD" w:rsidP="006A31E8">
            <w:pPr>
              <w:jc w:val="both"/>
            </w:pPr>
          </w:p>
        </w:tc>
        <w:tc>
          <w:tcPr>
            <w:tcW w:w="4536" w:type="dxa"/>
          </w:tcPr>
          <w:p w14:paraId="1A9BD41D" w14:textId="77777777" w:rsidR="00664DBD" w:rsidRDefault="00664DBD" w:rsidP="006A31E8">
            <w:pPr>
              <w:jc w:val="both"/>
            </w:pPr>
          </w:p>
        </w:tc>
      </w:tr>
      <w:tr w:rsidR="00664DBD" w14:paraId="4C82620B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15F4FCF8" w14:textId="77777777" w:rsidR="00664DBD" w:rsidRDefault="00664DBD" w:rsidP="006A31E8">
            <w:pPr>
              <w:jc w:val="both"/>
            </w:pPr>
            <w:r>
              <w:t>Fakso numeris</w:t>
            </w:r>
          </w:p>
          <w:p w14:paraId="7299721C" w14:textId="77777777" w:rsidR="00664DBD" w:rsidRDefault="00664DBD" w:rsidP="006A31E8">
            <w:pPr>
              <w:jc w:val="both"/>
            </w:pPr>
          </w:p>
        </w:tc>
        <w:tc>
          <w:tcPr>
            <w:tcW w:w="4536" w:type="dxa"/>
          </w:tcPr>
          <w:p w14:paraId="03BB88F9" w14:textId="77777777" w:rsidR="00664DBD" w:rsidRDefault="00664DBD" w:rsidP="006A31E8">
            <w:pPr>
              <w:jc w:val="both"/>
            </w:pPr>
          </w:p>
        </w:tc>
      </w:tr>
      <w:tr w:rsidR="00664DBD" w14:paraId="02AC891E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40F81291" w14:textId="77777777" w:rsidR="00664DBD" w:rsidRDefault="00664DBD" w:rsidP="006A31E8">
            <w:pPr>
              <w:jc w:val="both"/>
            </w:pPr>
            <w:r>
              <w:t>El. pašto adresas</w:t>
            </w:r>
          </w:p>
          <w:p w14:paraId="07ED24F6" w14:textId="77777777" w:rsidR="00664DBD" w:rsidRDefault="00664DBD" w:rsidP="006A31E8">
            <w:pPr>
              <w:jc w:val="both"/>
            </w:pPr>
          </w:p>
        </w:tc>
        <w:tc>
          <w:tcPr>
            <w:tcW w:w="4536" w:type="dxa"/>
          </w:tcPr>
          <w:p w14:paraId="2FAFB481" w14:textId="77777777" w:rsidR="00664DBD" w:rsidRDefault="00664DBD" w:rsidP="006A31E8">
            <w:pPr>
              <w:jc w:val="both"/>
            </w:pPr>
          </w:p>
        </w:tc>
      </w:tr>
    </w:tbl>
    <w:p w14:paraId="3014E59E" w14:textId="77777777" w:rsidR="00664DBD" w:rsidRDefault="00664DBD" w:rsidP="00664DBD">
      <w:pPr>
        <w:ind w:firstLine="720"/>
        <w:jc w:val="both"/>
      </w:pPr>
    </w:p>
    <w:p w14:paraId="2CB9AE33" w14:textId="77777777" w:rsidR="00664DBD" w:rsidRPr="00443B9E" w:rsidRDefault="00664DBD" w:rsidP="00664DBD">
      <w:pPr>
        <w:ind w:firstLine="720"/>
        <w:jc w:val="both"/>
      </w:pPr>
      <w:r w:rsidRPr="00443B9E">
        <w:t>Šiuo pasiūlymu pažymime, kad sutinkame su visomis pirkimo sąlygomis, nustatytomis:</w:t>
      </w:r>
    </w:p>
    <w:p w14:paraId="6A5CB62A" w14:textId="77777777" w:rsidR="00664DBD" w:rsidRPr="00352EE7" w:rsidRDefault="00664DBD" w:rsidP="00664DBD">
      <w:pPr>
        <w:widowControl w:val="0"/>
        <w:tabs>
          <w:tab w:val="left" w:pos="0"/>
        </w:tabs>
        <w:ind w:firstLine="720"/>
        <w:jc w:val="both"/>
        <w:rPr>
          <w:b/>
          <w:szCs w:val="24"/>
        </w:rPr>
      </w:pPr>
      <w:r w:rsidRPr="00443B9E">
        <w:rPr>
          <w:szCs w:val="24"/>
        </w:rPr>
        <w:t xml:space="preserve">1) </w:t>
      </w:r>
      <w:r w:rsidRPr="00B73BDC">
        <w:rPr>
          <w:szCs w:val="24"/>
        </w:rPr>
        <w:t>konkurso</w:t>
      </w:r>
      <w:r w:rsidRPr="00443B9E">
        <w:rPr>
          <w:i/>
          <w:szCs w:val="24"/>
        </w:rPr>
        <w:t xml:space="preserve">  </w:t>
      </w:r>
      <w:r w:rsidRPr="00443B9E">
        <w:rPr>
          <w:szCs w:val="24"/>
        </w:rPr>
        <w:t>skelbime</w:t>
      </w:r>
      <w:r w:rsidRPr="00D9564F">
        <w:rPr>
          <w:szCs w:val="24"/>
        </w:rPr>
        <w:t xml:space="preserve">, paskelbtame </w:t>
      </w:r>
      <w:r w:rsidRPr="007C69EB">
        <w:rPr>
          <w:szCs w:val="24"/>
        </w:rPr>
        <w:t>svetainėje www.esinvesticijos</w:t>
      </w:r>
      <w:r w:rsidRPr="00756FD5">
        <w:rPr>
          <w:szCs w:val="24"/>
        </w:rPr>
        <w:t xml:space="preserve">.lt </w:t>
      </w:r>
      <w:r>
        <w:rPr>
          <w:szCs w:val="24"/>
        </w:rPr>
        <w:t xml:space="preserve"> </w:t>
      </w:r>
      <w:r w:rsidRPr="00352EE7">
        <w:rPr>
          <w:b/>
          <w:szCs w:val="24"/>
        </w:rPr>
        <w:t>2021-06-10.</w:t>
      </w:r>
    </w:p>
    <w:p w14:paraId="01C548B8" w14:textId="77777777" w:rsidR="00664DBD" w:rsidRDefault="00664DBD" w:rsidP="00664DBD">
      <w:pPr>
        <w:widowControl w:val="0"/>
        <w:ind w:left="720"/>
        <w:jc w:val="both"/>
        <w:rPr>
          <w:szCs w:val="24"/>
        </w:rPr>
      </w:pPr>
      <w:r w:rsidRPr="00FE4F7D">
        <w:rPr>
          <w:szCs w:val="24"/>
        </w:rPr>
        <w:t>2) konkurso</w:t>
      </w:r>
      <w:r w:rsidRPr="00FE4F7D">
        <w:rPr>
          <w:i/>
          <w:szCs w:val="24"/>
        </w:rPr>
        <w:t xml:space="preserve"> </w:t>
      </w:r>
      <w:r w:rsidRPr="00FE4F7D">
        <w:rPr>
          <w:szCs w:val="24"/>
        </w:rPr>
        <w:t>sąlygose;</w:t>
      </w:r>
    </w:p>
    <w:p w14:paraId="08837E0F" w14:textId="77777777" w:rsidR="00664DBD" w:rsidRDefault="00664DBD" w:rsidP="00664DBD">
      <w:pPr>
        <w:widowControl w:val="0"/>
        <w:ind w:left="720"/>
        <w:jc w:val="both"/>
        <w:rPr>
          <w:szCs w:val="24"/>
        </w:rPr>
      </w:pPr>
      <w:r>
        <w:rPr>
          <w:szCs w:val="24"/>
        </w:rPr>
        <w:t>3) konkurso sąlygų prieduose.</w:t>
      </w:r>
    </w:p>
    <w:p w14:paraId="3787B64E" w14:textId="77777777" w:rsidR="00664DBD" w:rsidRDefault="00664DBD" w:rsidP="00664DBD">
      <w:pPr>
        <w:jc w:val="both"/>
      </w:pPr>
    </w:p>
    <w:p w14:paraId="6C69A94A" w14:textId="77777777" w:rsidR="00664DBD" w:rsidRDefault="00664DBD" w:rsidP="00664DBD">
      <w:pPr>
        <w:ind w:firstLine="709"/>
        <w:jc w:val="both"/>
      </w:pPr>
      <w:r>
        <w:t>Šioje dalyje nurodome techninę informaciją bei duomenis apie mūsų pasirengimą įvykdyti numatomą sudaryti pirkimo sutartį.</w:t>
      </w:r>
    </w:p>
    <w:p w14:paraId="2C905A12" w14:textId="77777777" w:rsidR="00664DBD" w:rsidRDefault="00664DBD" w:rsidP="00664DBD">
      <w:pPr>
        <w:ind w:firstLine="709"/>
        <w:jc w:val="both"/>
      </w:pPr>
    </w:p>
    <w:p w14:paraId="38DC2474" w14:textId="77777777" w:rsidR="00664DBD" w:rsidRDefault="00664DBD" w:rsidP="00664DBD">
      <w:pPr>
        <w:ind w:firstLine="720"/>
        <w:jc w:val="both"/>
      </w:pPr>
      <w:r>
        <w:t xml:space="preserve">Mes siūlome </w:t>
      </w:r>
      <w:r w:rsidRPr="00443B9E">
        <w:t>ši</w:t>
      </w:r>
      <w:r>
        <w:t>a</w:t>
      </w:r>
      <w:r w:rsidRPr="00443B9E">
        <w:t xml:space="preserve">s </w:t>
      </w:r>
      <w:r>
        <w:t>prekes</w:t>
      </w:r>
      <w:r w:rsidRPr="00443B9E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545"/>
        <w:gridCol w:w="992"/>
        <w:gridCol w:w="993"/>
        <w:gridCol w:w="1559"/>
        <w:gridCol w:w="1559"/>
      </w:tblGrid>
      <w:tr w:rsidR="00664DBD" w:rsidRPr="004651A1" w14:paraId="69851492" w14:textId="77777777" w:rsidTr="006A31E8">
        <w:trPr>
          <w:cantSplit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4DA7" w14:textId="77777777" w:rsidR="00664DBD" w:rsidRPr="004651A1" w:rsidRDefault="00664DBD" w:rsidP="006A31E8">
            <w:pPr>
              <w:rPr>
                <w:b/>
                <w:sz w:val="20"/>
              </w:rPr>
            </w:pPr>
            <w:r w:rsidRPr="004651A1">
              <w:rPr>
                <w:b/>
                <w:sz w:val="20"/>
              </w:rPr>
              <w:t>Eil. Nr.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05DD" w14:textId="77777777" w:rsidR="00664DBD" w:rsidRPr="004651A1" w:rsidRDefault="00664DBD" w:rsidP="006A31E8">
            <w:pPr>
              <w:rPr>
                <w:b/>
                <w:sz w:val="20"/>
              </w:rPr>
            </w:pPr>
            <w:r w:rsidRPr="004651A1">
              <w:rPr>
                <w:b/>
                <w:sz w:val="20"/>
              </w:rPr>
              <w:t>Prekių/paslaugų/darbų pavadinimas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D56B" w14:textId="77777777" w:rsidR="00664DBD" w:rsidRPr="004651A1" w:rsidRDefault="00664DBD" w:rsidP="006A31E8">
            <w:pPr>
              <w:rPr>
                <w:b/>
                <w:sz w:val="20"/>
              </w:rPr>
            </w:pPr>
            <w:r w:rsidRPr="004651A1">
              <w:rPr>
                <w:b/>
                <w:sz w:val="20"/>
              </w:rPr>
              <w:t>Kiekis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0D2A" w14:textId="77777777" w:rsidR="00664DBD" w:rsidRPr="004651A1" w:rsidRDefault="00664DBD" w:rsidP="006A31E8">
            <w:pPr>
              <w:ind w:right="-249"/>
              <w:rPr>
                <w:b/>
                <w:sz w:val="20"/>
              </w:rPr>
            </w:pPr>
            <w:r w:rsidRPr="004651A1">
              <w:rPr>
                <w:b/>
                <w:sz w:val="20"/>
              </w:rPr>
              <w:t>Mato</w:t>
            </w:r>
          </w:p>
          <w:p w14:paraId="5A11CCF0" w14:textId="77777777" w:rsidR="00664DBD" w:rsidRPr="004651A1" w:rsidRDefault="00664DBD" w:rsidP="006A31E8">
            <w:pPr>
              <w:ind w:right="-249"/>
              <w:rPr>
                <w:b/>
                <w:sz w:val="20"/>
              </w:rPr>
            </w:pPr>
            <w:r w:rsidRPr="004651A1">
              <w:rPr>
                <w:b/>
                <w:sz w:val="20"/>
              </w:rPr>
              <w:t xml:space="preserve">vnt.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FF45E" w14:textId="77777777" w:rsidR="00664DBD" w:rsidRPr="004651A1" w:rsidRDefault="00664DBD" w:rsidP="006A31E8">
            <w:pPr>
              <w:tabs>
                <w:tab w:val="left" w:pos="20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K</w:t>
            </w:r>
            <w:r w:rsidRPr="004651A1">
              <w:rPr>
                <w:b/>
                <w:sz w:val="20"/>
              </w:rPr>
              <w:t>aina,</w:t>
            </w:r>
          </w:p>
          <w:p w14:paraId="4B7EAA8A" w14:textId="77777777" w:rsidR="00664DBD" w:rsidRPr="004651A1" w:rsidRDefault="00664DBD" w:rsidP="006A31E8">
            <w:pPr>
              <w:tabs>
                <w:tab w:val="left" w:pos="20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Eur</w:t>
            </w:r>
            <w:r w:rsidRPr="004651A1">
              <w:rPr>
                <w:b/>
                <w:sz w:val="20"/>
              </w:rPr>
              <w:t xml:space="preserve"> (be PVM)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15BA7" w14:textId="77777777" w:rsidR="00664DBD" w:rsidRPr="004651A1" w:rsidRDefault="00664DBD" w:rsidP="006A31E8">
            <w:pPr>
              <w:tabs>
                <w:tab w:val="left" w:pos="20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K</w:t>
            </w:r>
            <w:r w:rsidRPr="004651A1">
              <w:rPr>
                <w:b/>
                <w:sz w:val="20"/>
              </w:rPr>
              <w:t>aina,</w:t>
            </w:r>
          </w:p>
          <w:p w14:paraId="1306089C" w14:textId="77777777" w:rsidR="00664DBD" w:rsidRPr="004651A1" w:rsidRDefault="00664DBD" w:rsidP="006A31E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Eur</w:t>
            </w:r>
            <w:r w:rsidRPr="004651A1">
              <w:rPr>
                <w:b/>
                <w:sz w:val="20"/>
              </w:rPr>
              <w:t xml:space="preserve"> (su PVM)</w:t>
            </w:r>
          </w:p>
        </w:tc>
      </w:tr>
      <w:tr w:rsidR="00664DBD" w:rsidRPr="004651A1" w14:paraId="4A9ECB88" w14:textId="77777777" w:rsidTr="006A31E8">
        <w:trPr>
          <w:cantSplit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32551" w14:textId="77777777" w:rsidR="00664DBD" w:rsidRPr="00771A5B" w:rsidRDefault="00664DBD" w:rsidP="006A31E8">
            <w:pPr>
              <w:jc w:val="center"/>
              <w:rPr>
                <w:b/>
                <w:sz w:val="20"/>
              </w:rPr>
            </w:pPr>
            <w:r w:rsidRPr="00771A5B">
              <w:rPr>
                <w:b/>
                <w:sz w:val="20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B6D11" w14:textId="77777777" w:rsidR="00664DBD" w:rsidRPr="00771A5B" w:rsidRDefault="00664DBD" w:rsidP="006A31E8">
            <w:pPr>
              <w:jc w:val="center"/>
              <w:rPr>
                <w:b/>
                <w:sz w:val="20"/>
              </w:rPr>
            </w:pPr>
            <w:r w:rsidRPr="00771A5B">
              <w:rPr>
                <w:b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FA72" w14:textId="77777777" w:rsidR="00664DBD" w:rsidRPr="00771A5B" w:rsidRDefault="00664DBD" w:rsidP="006A31E8">
            <w:pPr>
              <w:jc w:val="center"/>
              <w:rPr>
                <w:b/>
                <w:sz w:val="20"/>
              </w:rPr>
            </w:pPr>
            <w:r w:rsidRPr="00771A5B">
              <w:rPr>
                <w:b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BB603" w14:textId="77777777" w:rsidR="00664DBD" w:rsidRPr="00771A5B" w:rsidRDefault="00664DBD" w:rsidP="006A31E8">
            <w:pPr>
              <w:jc w:val="center"/>
              <w:rPr>
                <w:b/>
                <w:sz w:val="20"/>
              </w:rPr>
            </w:pPr>
            <w:r w:rsidRPr="00771A5B">
              <w:rPr>
                <w:b/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7FAE" w14:textId="77777777" w:rsidR="00664DBD" w:rsidRPr="00771A5B" w:rsidRDefault="00664DBD" w:rsidP="006A31E8">
            <w:pPr>
              <w:jc w:val="center"/>
              <w:rPr>
                <w:b/>
                <w:sz w:val="20"/>
              </w:rPr>
            </w:pPr>
            <w:r w:rsidRPr="00771A5B">
              <w:rPr>
                <w:b/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93A50" w14:textId="77777777" w:rsidR="00664DBD" w:rsidRPr="00771A5B" w:rsidRDefault="00664DBD" w:rsidP="006A31E8">
            <w:pPr>
              <w:jc w:val="center"/>
              <w:rPr>
                <w:b/>
                <w:sz w:val="20"/>
              </w:rPr>
            </w:pPr>
            <w:r w:rsidRPr="00771A5B">
              <w:rPr>
                <w:b/>
                <w:sz w:val="20"/>
              </w:rPr>
              <w:t xml:space="preserve">6 </w:t>
            </w:r>
          </w:p>
        </w:tc>
      </w:tr>
      <w:tr w:rsidR="00664DBD" w:rsidRPr="009C28CB" w14:paraId="0557C781" w14:textId="77777777" w:rsidTr="006A31E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2EA49" w14:textId="77777777" w:rsidR="00664DBD" w:rsidRPr="009C28CB" w:rsidRDefault="00664DBD" w:rsidP="00664DBD">
            <w:pPr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D01B" w14:textId="77777777" w:rsidR="00664DBD" w:rsidRPr="009C28CB" w:rsidRDefault="00664DBD" w:rsidP="006A31E8">
            <w:pPr>
              <w:tabs>
                <w:tab w:val="right" w:leader="underscore" w:pos="8505"/>
              </w:tabs>
              <w:jc w:val="center"/>
              <w:rPr>
                <w:szCs w:val="24"/>
              </w:rPr>
            </w:pPr>
            <w:r>
              <w:rPr>
                <w:b/>
                <w:i/>
                <w:caps/>
                <w:color w:val="000000"/>
                <w:sz w:val="20"/>
              </w:rPr>
              <w:t xml:space="preserve">ROBOTIZUOTAS </w:t>
            </w:r>
            <w:r w:rsidRPr="007334CE">
              <w:rPr>
                <w:b/>
                <w:i/>
                <w:caps/>
                <w:color w:val="000000"/>
                <w:sz w:val="20"/>
              </w:rPr>
              <w:t>laidų ir kabelių ritinių arba ričių p</w:t>
            </w:r>
            <w:r>
              <w:rPr>
                <w:b/>
                <w:i/>
                <w:caps/>
                <w:color w:val="000000"/>
                <w:sz w:val="20"/>
              </w:rPr>
              <w:t>AKAVIMO ĮRENGINYS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70A1" w14:textId="77777777" w:rsidR="00664DBD" w:rsidRPr="009C28CB" w:rsidRDefault="00664DBD" w:rsidP="006A31E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9BA5" w14:textId="77777777" w:rsidR="00664DBD" w:rsidRPr="009C28CB" w:rsidRDefault="00664DBD" w:rsidP="006A31E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vnt.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EC389" w14:textId="77777777" w:rsidR="00664DBD" w:rsidRPr="009C28CB" w:rsidRDefault="00664DBD" w:rsidP="006A31E8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03A42" w14:textId="77777777" w:rsidR="00664DBD" w:rsidRPr="009C28CB" w:rsidRDefault="00664DBD" w:rsidP="006A31E8">
            <w:pPr>
              <w:jc w:val="center"/>
              <w:rPr>
                <w:szCs w:val="24"/>
              </w:rPr>
            </w:pPr>
          </w:p>
        </w:tc>
      </w:tr>
      <w:tr w:rsidR="00664DBD" w:rsidRPr="009C28CB" w14:paraId="326BCC2D" w14:textId="77777777" w:rsidTr="006A31E8">
        <w:tc>
          <w:tcPr>
            <w:tcW w:w="7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D44F5" w14:textId="77777777" w:rsidR="00664DBD" w:rsidRPr="009C28CB" w:rsidRDefault="00664DBD" w:rsidP="006A31E8">
            <w:pPr>
              <w:jc w:val="right"/>
              <w:rPr>
                <w:szCs w:val="24"/>
              </w:rPr>
            </w:pPr>
            <w:r w:rsidRPr="009C28CB">
              <w:rPr>
                <w:szCs w:val="24"/>
              </w:rPr>
              <w:t>IŠ VISO (bendra pasiūlymo kaina)</w:t>
            </w:r>
            <w:r>
              <w:rPr>
                <w:szCs w:val="24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B1B1C" w14:textId="77777777" w:rsidR="00664DBD" w:rsidRPr="009C28CB" w:rsidRDefault="00664DBD" w:rsidP="006A31E8">
            <w:pPr>
              <w:jc w:val="center"/>
              <w:rPr>
                <w:szCs w:val="24"/>
              </w:rPr>
            </w:pPr>
          </w:p>
        </w:tc>
      </w:tr>
    </w:tbl>
    <w:p w14:paraId="6C84AD5E" w14:textId="77777777" w:rsidR="00664DBD" w:rsidRDefault="00664DBD" w:rsidP="00664DBD">
      <w:pPr>
        <w:jc w:val="both"/>
      </w:pPr>
    </w:p>
    <w:p w14:paraId="38FBD2E1" w14:textId="77777777" w:rsidR="00664DBD" w:rsidRPr="00026A06" w:rsidRDefault="00664DBD" w:rsidP="00664DBD">
      <w:pPr>
        <w:jc w:val="both"/>
        <w:rPr>
          <w:b/>
          <w:bCs/>
        </w:rPr>
      </w:pPr>
      <w:r w:rsidRPr="00026A06">
        <w:rPr>
          <w:b/>
          <w:bCs/>
        </w:rPr>
        <w:t>Pasiūlymo kaina Eur be PVM: ___________________________________(suma žodžiais).</w:t>
      </w:r>
    </w:p>
    <w:p w14:paraId="2FD5D296" w14:textId="77777777" w:rsidR="00664DBD" w:rsidRPr="00026A06" w:rsidRDefault="00664DBD" w:rsidP="00664DBD">
      <w:pPr>
        <w:jc w:val="both"/>
        <w:rPr>
          <w:b/>
          <w:bCs/>
        </w:rPr>
      </w:pPr>
    </w:p>
    <w:p w14:paraId="38FC9DF5" w14:textId="77777777" w:rsidR="00664DBD" w:rsidRPr="00771A5B" w:rsidRDefault="00664DBD" w:rsidP="00664DBD">
      <w:pPr>
        <w:jc w:val="both"/>
        <w:rPr>
          <w:b/>
          <w:bCs/>
        </w:rPr>
      </w:pPr>
      <w:r w:rsidRPr="00026A06">
        <w:rPr>
          <w:b/>
          <w:bCs/>
        </w:rPr>
        <w:t>Pasiūlymo kaina Eur su PVM: ___________________________________(suma žodžiais).</w:t>
      </w:r>
    </w:p>
    <w:p w14:paraId="4E449532" w14:textId="77777777" w:rsidR="00664DBD" w:rsidRDefault="00664DBD" w:rsidP="00664DBD">
      <w:pPr>
        <w:jc w:val="both"/>
      </w:pPr>
    </w:p>
    <w:p w14:paraId="381C8D29" w14:textId="77777777" w:rsidR="00664DBD" w:rsidRDefault="00664DBD" w:rsidP="00664DBD">
      <w:pPr>
        <w:jc w:val="both"/>
      </w:pPr>
    </w:p>
    <w:p w14:paraId="3A602A3F" w14:textId="77777777" w:rsidR="00664DBD" w:rsidRDefault="00664DBD" w:rsidP="00664DBD">
      <w:pPr>
        <w:jc w:val="both"/>
      </w:pPr>
      <w:r>
        <w:lastRenderedPageBreak/>
        <w:t>Siūlomos prekės visiškai atitinka pirkimo dokumentuose nurodytus reikalavimus ir jų savybės tokios:</w:t>
      </w:r>
    </w:p>
    <w:p w14:paraId="16419040" w14:textId="77777777" w:rsidR="00664DBD" w:rsidRDefault="00664DBD" w:rsidP="00664D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28"/>
        <w:gridCol w:w="2977"/>
      </w:tblGrid>
      <w:tr w:rsidR="00664DBD" w:rsidRPr="001425BB" w14:paraId="46961DCD" w14:textId="77777777" w:rsidTr="006A31E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17" w:type="dxa"/>
          </w:tcPr>
          <w:p w14:paraId="6C47A729" w14:textId="77777777" w:rsidR="00664DBD" w:rsidRPr="001425BB" w:rsidRDefault="00664DBD" w:rsidP="006A31E8">
            <w:pPr>
              <w:jc w:val="center"/>
              <w:rPr>
                <w:b/>
                <w:sz w:val="20"/>
              </w:rPr>
            </w:pPr>
            <w:r w:rsidRPr="001425BB">
              <w:rPr>
                <w:b/>
                <w:sz w:val="20"/>
              </w:rPr>
              <w:t>Eil.</w:t>
            </w:r>
          </w:p>
          <w:p w14:paraId="13E4CDC7" w14:textId="77777777" w:rsidR="00664DBD" w:rsidRPr="001425BB" w:rsidRDefault="00664DBD" w:rsidP="006A31E8">
            <w:pPr>
              <w:jc w:val="center"/>
              <w:rPr>
                <w:b/>
                <w:sz w:val="20"/>
              </w:rPr>
            </w:pPr>
            <w:r w:rsidRPr="001425BB">
              <w:rPr>
                <w:b/>
                <w:sz w:val="20"/>
              </w:rPr>
              <w:t>Nr.</w:t>
            </w:r>
          </w:p>
        </w:tc>
        <w:tc>
          <w:tcPr>
            <w:tcW w:w="5528" w:type="dxa"/>
          </w:tcPr>
          <w:p w14:paraId="4BB704C3" w14:textId="77777777" w:rsidR="00664DBD" w:rsidRPr="001425BB" w:rsidRDefault="00664DBD" w:rsidP="006A31E8">
            <w:pPr>
              <w:jc w:val="center"/>
              <w:rPr>
                <w:b/>
                <w:sz w:val="20"/>
              </w:rPr>
            </w:pPr>
            <w:r w:rsidRPr="001425BB">
              <w:rPr>
                <w:b/>
                <w:sz w:val="20"/>
              </w:rPr>
              <w:t>Reikalaujami minimalūs prekių techniniai rodikliai ir kiekiai</w:t>
            </w:r>
          </w:p>
        </w:tc>
        <w:tc>
          <w:tcPr>
            <w:tcW w:w="2977" w:type="dxa"/>
          </w:tcPr>
          <w:p w14:paraId="473E92E4" w14:textId="77777777" w:rsidR="00664DBD" w:rsidRPr="001425BB" w:rsidRDefault="00664DBD" w:rsidP="006A31E8">
            <w:pPr>
              <w:jc w:val="center"/>
              <w:rPr>
                <w:b/>
                <w:sz w:val="20"/>
              </w:rPr>
            </w:pPr>
            <w:r w:rsidRPr="001425BB">
              <w:rPr>
                <w:b/>
                <w:sz w:val="20"/>
              </w:rPr>
              <w:t>Rodiklių reikšmės</w:t>
            </w:r>
          </w:p>
        </w:tc>
      </w:tr>
      <w:tr w:rsidR="00664DBD" w:rsidRPr="001425BB" w14:paraId="0E8705D8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08022DAC" w14:textId="77777777" w:rsidR="00664DBD" w:rsidRPr="001425BB" w:rsidRDefault="00664DBD" w:rsidP="006A31E8">
            <w:pPr>
              <w:ind w:left="360" w:hanging="218"/>
              <w:jc w:val="both"/>
              <w:rPr>
                <w:b/>
                <w:bCs/>
                <w:sz w:val="20"/>
              </w:rPr>
            </w:pPr>
            <w:r w:rsidRPr="001425BB">
              <w:rPr>
                <w:b/>
                <w:bCs/>
                <w:sz w:val="20"/>
              </w:rPr>
              <w:t>1.</w:t>
            </w:r>
          </w:p>
        </w:tc>
        <w:tc>
          <w:tcPr>
            <w:tcW w:w="5528" w:type="dxa"/>
          </w:tcPr>
          <w:p w14:paraId="569EDE0C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b/>
                <w:sz w:val="20"/>
              </w:rPr>
            </w:pPr>
            <w:r w:rsidRPr="001425BB">
              <w:rPr>
                <w:b/>
                <w:bCs/>
                <w:sz w:val="20"/>
              </w:rPr>
              <w:t>Bendrieji reikalavimai įrangai</w:t>
            </w:r>
          </w:p>
        </w:tc>
        <w:tc>
          <w:tcPr>
            <w:tcW w:w="2977" w:type="dxa"/>
          </w:tcPr>
          <w:p w14:paraId="27B965E7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768D7912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6CF7E869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 w:rsidRPr="001425BB">
              <w:rPr>
                <w:sz w:val="20"/>
              </w:rPr>
              <w:t>1.1.</w:t>
            </w:r>
          </w:p>
        </w:tc>
        <w:tc>
          <w:tcPr>
            <w:tcW w:w="5528" w:type="dxa"/>
          </w:tcPr>
          <w:p w14:paraId="7D9C0624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b/>
                <w:sz w:val="20"/>
              </w:rPr>
            </w:pPr>
            <w:r w:rsidRPr="001425BB">
              <w:rPr>
                <w:bCs/>
                <w:sz w:val="20"/>
              </w:rPr>
              <w:t>Įranga yra nauja, nenaudota</w:t>
            </w:r>
          </w:p>
        </w:tc>
        <w:tc>
          <w:tcPr>
            <w:tcW w:w="2977" w:type="dxa"/>
          </w:tcPr>
          <w:p w14:paraId="65A498F9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175AB6B4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2C6AA7F8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 w:rsidRPr="001425BB">
              <w:rPr>
                <w:sz w:val="20"/>
              </w:rPr>
              <w:t>1.2.</w:t>
            </w:r>
          </w:p>
        </w:tc>
        <w:tc>
          <w:tcPr>
            <w:tcW w:w="5528" w:type="dxa"/>
          </w:tcPr>
          <w:p w14:paraId="12BA9576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b/>
                <w:sz w:val="20"/>
              </w:rPr>
            </w:pPr>
            <w:r w:rsidRPr="001425BB">
              <w:rPr>
                <w:bCs/>
                <w:sz w:val="20"/>
              </w:rPr>
              <w:t>Įrangos modelis į rinką įvestas ne anksčiau kaip 2017 m.</w:t>
            </w:r>
          </w:p>
        </w:tc>
        <w:tc>
          <w:tcPr>
            <w:tcW w:w="2977" w:type="dxa"/>
          </w:tcPr>
          <w:p w14:paraId="1B048478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0CCC1939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0E1FD955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 w:rsidRPr="001425BB">
              <w:rPr>
                <w:sz w:val="20"/>
              </w:rPr>
              <w:t>1.3.</w:t>
            </w:r>
          </w:p>
        </w:tc>
        <w:tc>
          <w:tcPr>
            <w:tcW w:w="5528" w:type="dxa"/>
          </w:tcPr>
          <w:p w14:paraId="76E13F5B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b/>
                <w:sz w:val="20"/>
              </w:rPr>
            </w:pPr>
            <w:r w:rsidRPr="001425BB">
              <w:rPr>
                <w:bCs/>
                <w:sz w:val="20"/>
              </w:rPr>
              <w:t xml:space="preserve">Įranga atitinka </w:t>
            </w:r>
            <w:r w:rsidRPr="001425BB">
              <w:rPr>
                <w:iCs/>
                <w:sz w:val="20"/>
              </w:rPr>
              <w:t>Europos Sąjungos teisės aktų nustatytus saugos reikalavimus.</w:t>
            </w:r>
          </w:p>
        </w:tc>
        <w:tc>
          <w:tcPr>
            <w:tcW w:w="2977" w:type="dxa"/>
          </w:tcPr>
          <w:p w14:paraId="3A489014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73396083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0CF05DE7" w14:textId="77777777" w:rsidR="00664DBD" w:rsidRPr="00D05588" w:rsidRDefault="00664DBD" w:rsidP="006A31E8">
            <w:pPr>
              <w:ind w:left="360" w:hanging="218"/>
              <w:jc w:val="both"/>
              <w:rPr>
                <w:b/>
                <w:bCs/>
                <w:sz w:val="20"/>
              </w:rPr>
            </w:pPr>
            <w:r w:rsidRPr="00D05588">
              <w:rPr>
                <w:b/>
                <w:bCs/>
                <w:sz w:val="20"/>
              </w:rPr>
              <w:t>2.</w:t>
            </w:r>
          </w:p>
        </w:tc>
        <w:tc>
          <w:tcPr>
            <w:tcW w:w="5528" w:type="dxa"/>
          </w:tcPr>
          <w:p w14:paraId="7C4F1140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sz w:val="20"/>
              </w:rPr>
            </w:pPr>
            <w:r w:rsidRPr="001425BB">
              <w:rPr>
                <w:b/>
                <w:sz w:val="20"/>
              </w:rPr>
              <w:t>Įrenginio  techniniai duomenys:</w:t>
            </w:r>
          </w:p>
        </w:tc>
        <w:tc>
          <w:tcPr>
            <w:tcW w:w="2977" w:type="dxa"/>
          </w:tcPr>
          <w:p w14:paraId="0055B625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54666424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  <w:shd w:val="clear" w:color="auto" w:fill="auto"/>
          </w:tcPr>
          <w:p w14:paraId="7B386ED5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 w:rsidRPr="001425BB">
              <w:rPr>
                <w:sz w:val="20"/>
              </w:rPr>
              <w:t>2.1.</w:t>
            </w:r>
          </w:p>
        </w:tc>
        <w:tc>
          <w:tcPr>
            <w:tcW w:w="5528" w:type="dxa"/>
            <w:shd w:val="clear" w:color="auto" w:fill="auto"/>
          </w:tcPr>
          <w:p w14:paraId="3F00E986" w14:textId="77777777" w:rsidR="00664DBD" w:rsidRPr="001425BB" w:rsidRDefault="00664DBD" w:rsidP="006A31E8">
            <w:pPr>
              <w:pStyle w:val="ListParagraph"/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>Įrenginys turi būti tinkamas ritiniams</w:t>
            </w:r>
            <w:r>
              <w:rPr>
                <w:sz w:val="20"/>
              </w:rPr>
              <w:t>,</w:t>
            </w:r>
            <w:r w:rsidRPr="001425BB">
              <w:rPr>
                <w:sz w:val="20"/>
              </w:rPr>
              <w:t xml:space="preserve"> kurių  matmenys (išorinis skersmuo x aukštis x vidinis skylės skersmuo) mm</w:t>
            </w:r>
          </w:p>
        </w:tc>
        <w:tc>
          <w:tcPr>
            <w:tcW w:w="2977" w:type="dxa"/>
          </w:tcPr>
          <w:p w14:paraId="210B952B" w14:textId="77777777" w:rsidR="00664DBD" w:rsidRPr="001425BB" w:rsidRDefault="00664DBD" w:rsidP="006A31E8">
            <w:pPr>
              <w:jc w:val="both"/>
              <w:rPr>
                <w:strike/>
                <w:sz w:val="20"/>
                <w:highlight w:val="yellow"/>
              </w:rPr>
            </w:pPr>
          </w:p>
        </w:tc>
      </w:tr>
      <w:tr w:rsidR="00664DBD" w:rsidRPr="001425BB" w14:paraId="379EB2D1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  <w:shd w:val="clear" w:color="auto" w:fill="auto"/>
          </w:tcPr>
          <w:p w14:paraId="771CAAE4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5528" w:type="dxa"/>
            <w:shd w:val="clear" w:color="auto" w:fill="auto"/>
          </w:tcPr>
          <w:p w14:paraId="21D4E9A9" w14:textId="77777777" w:rsidR="00664DBD" w:rsidRPr="001425BB" w:rsidRDefault="00664DBD" w:rsidP="006A31E8">
            <w:pPr>
              <w:pStyle w:val="ListParagraph"/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>Įrenginys turi būti tinkamas ritiniams</w:t>
            </w:r>
            <w:r>
              <w:rPr>
                <w:sz w:val="20"/>
              </w:rPr>
              <w:t>,</w:t>
            </w:r>
            <w:r w:rsidRPr="001425BB">
              <w:rPr>
                <w:sz w:val="20"/>
              </w:rPr>
              <w:t xml:space="preserve"> kurių  svoris, min. , </w:t>
            </w:r>
            <w:proofErr w:type="spellStart"/>
            <w:r w:rsidRPr="001425BB">
              <w:rPr>
                <w:sz w:val="20"/>
              </w:rPr>
              <w:t>max</w:t>
            </w:r>
            <w:proofErr w:type="spellEnd"/>
            <w:r w:rsidRPr="001425BB">
              <w:rPr>
                <w:sz w:val="20"/>
              </w:rPr>
              <w:t>., kg</w:t>
            </w:r>
          </w:p>
        </w:tc>
        <w:tc>
          <w:tcPr>
            <w:tcW w:w="2977" w:type="dxa"/>
          </w:tcPr>
          <w:p w14:paraId="0014C38D" w14:textId="77777777" w:rsidR="00664DBD" w:rsidRPr="001425BB" w:rsidRDefault="00664DBD" w:rsidP="006A31E8">
            <w:pPr>
              <w:jc w:val="both"/>
              <w:rPr>
                <w:strike/>
                <w:sz w:val="20"/>
                <w:highlight w:val="yellow"/>
              </w:rPr>
            </w:pPr>
          </w:p>
        </w:tc>
      </w:tr>
      <w:tr w:rsidR="00664DBD" w:rsidRPr="001425BB" w14:paraId="5392B4FD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  <w:shd w:val="clear" w:color="auto" w:fill="auto"/>
          </w:tcPr>
          <w:p w14:paraId="5E3ED76A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  <w:highlight w:val="yellow"/>
              </w:rPr>
            </w:pPr>
            <w:r w:rsidRPr="001425BB">
              <w:rPr>
                <w:sz w:val="20"/>
              </w:rPr>
              <w:t>2.</w:t>
            </w:r>
            <w:r>
              <w:rPr>
                <w:sz w:val="20"/>
              </w:rPr>
              <w:t>3</w:t>
            </w:r>
            <w:r w:rsidRPr="001425BB"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2BDADCAB" w14:textId="77777777" w:rsidR="00664DBD" w:rsidRPr="00846F4C" w:rsidRDefault="00664DBD" w:rsidP="006A31E8">
            <w:pPr>
              <w:pStyle w:val="ListParagraph"/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>Įrenginys turi būti tinkamas ritėms</w:t>
            </w:r>
            <w:r>
              <w:rPr>
                <w:sz w:val="20"/>
              </w:rPr>
              <w:t>,</w:t>
            </w:r>
            <w:r w:rsidRPr="001425BB">
              <w:rPr>
                <w:sz w:val="20"/>
              </w:rPr>
              <w:t xml:space="preserve"> kurių  matmenys (ritės skruosto skersmuo/ritės aukštis),mm</w:t>
            </w:r>
          </w:p>
        </w:tc>
        <w:tc>
          <w:tcPr>
            <w:tcW w:w="2977" w:type="dxa"/>
          </w:tcPr>
          <w:p w14:paraId="065059D3" w14:textId="77777777" w:rsidR="00664DBD" w:rsidRPr="001425BB" w:rsidRDefault="00664DBD" w:rsidP="006A31E8">
            <w:pPr>
              <w:jc w:val="both"/>
              <w:rPr>
                <w:strike/>
                <w:sz w:val="20"/>
                <w:highlight w:val="yellow"/>
              </w:rPr>
            </w:pPr>
          </w:p>
        </w:tc>
      </w:tr>
      <w:tr w:rsidR="00664DBD" w:rsidRPr="001425BB" w14:paraId="3328AAE8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  <w:shd w:val="clear" w:color="auto" w:fill="auto"/>
          </w:tcPr>
          <w:p w14:paraId="3E3636BC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5528" w:type="dxa"/>
          </w:tcPr>
          <w:p w14:paraId="40DEA88F" w14:textId="77777777" w:rsidR="00664DBD" w:rsidRPr="001425BB" w:rsidRDefault="00664DBD" w:rsidP="006A31E8">
            <w:pPr>
              <w:pStyle w:val="ListParagraph"/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>Įrenginys turi būti tinkamas ritėms</w:t>
            </w:r>
            <w:r>
              <w:rPr>
                <w:sz w:val="20"/>
              </w:rPr>
              <w:t>,</w:t>
            </w:r>
            <w:r w:rsidRPr="001425BB">
              <w:rPr>
                <w:sz w:val="20"/>
              </w:rPr>
              <w:t xml:space="preserve"> kurių  </w:t>
            </w:r>
            <w:r>
              <w:rPr>
                <w:sz w:val="20"/>
              </w:rPr>
              <w:t>p</w:t>
            </w:r>
            <w:r w:rsidRPr="001425BB">
              <w:rPr>
                <w:sz w:val="20"/>
              </w:rPr>
              <w:t xml:space="preserve">ilnos ritės svoris, min., </w:t>
            </w:r>
            <w:proofErr w:type="spellStart"/>
            <w:r w:rsidRPr="001425BB">
              <w:rPr>
                <w:sz w:val="20"/>
              </w:rPr>
              <w:t>max</w:t>
            </w:r>
            <w:proofErr w:type="spellEnd"/>
            <w:r w:rsidRPr="001425BB">
              <w:rPr>
                <w:sz w:val="20"/>
              </w:rPr>
              <w:t>., kg</w:t>
            </w:r>
          </w:p>
        </w:tc>
        <w:tc>
          <w:tcPr>
            <w:tcW w:w="2977" w:type="dxa"/>
          </w:tcPr>
          <w:p w14:paraId="38F53CC2" w14:textId="77777777" w:rsidR="00664DBD" w:rsidRPr="001425BB" w:rsidRDefault="00664DBD" w:rsidP="006A31E8">
            <w:pPr>
              <w:jc w:val="both"/>
              <w:rPr>
                <w:strike/>
                <w:sz w:val="20"/>
                <w:highlight w:val="yellow"/>
              </w:rPr>
            </w:pPr>
          </w:p>
        </w:tc>
      </w:tr>
      <w:tr w:rsidR="00664DBD" w:rsidRPr="001425BB" w14:paraId="6EE4C8C6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3A31443F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 w:rsidRPr="001425BB">
              <w:rPr>
                <w:sz w:val="20"/>
              </w:rPr>
              <w:t>2.</w:t>
            </w:r>
            <w:r>
              <w:rPr>
                <w:sz w:val="20"/>
              </w:rPr>
              <w:t>5</w:t>
            </w:r>
            <w:r w:rsidRPr="001425BB"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0F14070C" w14:textId="77777777" w:rsidR="00664DBD" w:rsidRPr="001425BB" w:rsidRDefault="00664DBD" w:rsidP="006A31E8">
            <w:pPr>
              <w:pStyle w:val="ListParagraph"/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>Perjungimo trukmė keičiant ritinių krovimą į ričių krovimą: ne ilgiau kaip, min.</w:t>
            </w:r>
          </w:p>
        </w:tc>
        <w:tc>
          <w:tcPr>
            <w:tcW w:w="2977" w:type="dxa"/>
          </w:tcPr>
          <w:p w14:paraId="0E5F08E4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3EA5C398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59F74BBD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 w:rsidRPr="001425BB">
              <w:rPr>
                <w:sz w:val="20"/>
              </w:rPr>
              <w:t>2.</w:t>
            </w:r>
            <w:r>
              <w:rPr>
                <w:sz w:val="20"/>
              </w:rPr>
              <w:t>6</w:t>
            </w:r>
            <w:r w:rsidRPr="001425BB"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7F217C94" w14:textId="77777777" w:rsidR="00664DBD" w:rsidRPr="001425BB" w:rsidRDefault="00664DBD" w:rsidP="006A31E8">
            <w:pPr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 xml:space="preserve">Maksimalus sukrauto pilno paketo su padėklu aukštis  mm.: </w:t>
            </w:r>
          </w:p>
        </w:tc>
        <w:tc>
          <w:tcPr>
            <w:tcW w:w="2977" w:type="dxa"/>
          </w:tcPr>
          <w:p w14:paraId="42B541B0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42AE3992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784D8312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 w:rsidRPr="001425BB">
              <w:rPr>
                <w:sz w:val="20"/>
              </w:rPr>
              <w:t>2.</w:t>
            </w:r>
            <w:r>
              <w:rPr>
                <w:sz w:val="20"/>
              </w:rPr>
              <w:t>7</w:t>
            </w:r>
            <w:r w:rsidRPr="001425BB"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50AA361C" w14:textId="77777777" w:rsidR="00664DBD" w:rsidRPr="001425BB" w:rsidRDefault="00664DBD" w:rsidP="006A31E8">
            <w:pPr>
              <w:ind w:left="4283" w:hanging="4252"/>
              <w:jc w:val="both"/>
              <w:rPr>
                <w:sz w:val="20"/>
              </w:rPr>
            </w:pPr>
            <w:r w:rsidRPr="001425BB">
              <w:rPr>
                <w:sz w:val="20"/>
              </w:rPr>
              <w:t xml:space="preserve">Sudėjimo  našumas  ne mažiau kaip ritinių/val.:                      </w:t>
            </w:r>
            <w:r>
              <w:rPr>
                <w:sz w:val="20"/>
              </w:rPr>
              <w:t xml:space="preserve">   </w:t>
            </w:r>
            <w:r w:rsidRPr="001425BB">
              <w:rPr>
                <w:sz w:val="20"/>
              </w:rPr>
              <w:t>ričių/val. :</w:t>
            </w:r>
          </w:p>
        </w:tc>
        <w:tc>
          <w:tcPr>
            <w:tcW w:w="2977" w:type="dxa"/>
          </w:tcPr>
          <w:p w14:paraId="2CEAB1A8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713E363C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30E37114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 w:rsidRPr="001425BB">
              <w:rPr>
                <w:sz w:val="20"/>
              </w:rPr>
              <w:t>2.</w:t>
            </w:r>
            <w:r>
              <w:rPr>
                <w:sz w:val="20"/>
              </w:rPr>
              <w:t>8</w:t>
            </w:r>
            <w:r w:rsidRPr="001425BB"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2075DA58" w14:textId="77777777" w:rsidR="00664DBD" w:rsidRPr="001425BB" w:rsidRDefault="00664DBD" w:rsidP="006A31E8">
            <w:pPr>
              <w:rPr>
                <w:sz w:val="20"/>
              </w:rPr>
            </w:pPr>
            <w:r w:rsidRPr="001425BB">
              <w:rPr>
                <w:sz w:val="20"/>
              </w:rPr>
              <w:t>Įranga turi užtikrinti nepertraukiamą pakavimo procesą  24 val. per parą pagal užduotą techninę užduotį.</w:t>
            </w:r>
            <w:r>
              <w:rPr>
                <w:sz w:val="20"/>
              </w:rPr>
              <w:t xml:space="preserve"> </w:t>
            </w:r>
            <w:r w:rsidRPr="001425BB">
              <w:rPr>
                <w:sz w:val="20"/>
              </w:rPr>
              <w:t>(taip/ne)</w:t>
            </w:r>
          </w:p>
        </w:tc>
        <w:tc>
          <w:tcPr>
            <w:tcW w:w="2977" w:type="dxa"/>
          </w:tcPr>
          <w:p w14:paraId="64461FC8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24E2E265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7AB3A24A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 w:rsidRPr="001425BB">
              <w:rPr>
                <w:sz w:val="20"/>
              </w:rPr>
              <w:t>2.</w:t>
            </w:r>
            <w:r>
              <w:rPr>
                <w:sz w:val="20"/>
              </w:rPr>
              <w:t>9</w:t>
            </w:r>
            <w:r w:rsidRPr="001425BB"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5865F2E2" w14:textId="77777777" w:rsidR="00664DBD" w:rsidRPr="001425BB" w:rsidRDefault="00664DBD" w:rsidP="006A31E8">
            <w:pPr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>Turi būti galimybė dedant ritinius ant padėklų juos pasukti etikete į vieną -  išorinę pusę.</w:t>
            </w:r>
            <w:r>
              <w:rPr>
                <w:sz w:val="20"/>
              </w:rPr>
              <w:t xml:space="preserve"> </w:t>
            </w:r>
            <w:r w:rsidRPr="001425BB">
              <w:rPr>
                <w:sz w:val="20"/>
              </w:rPr>
              <w:t>(taip/ne)</w:t>
            </w:r>
          </w:p>
        </w:tc>
        <w:tc>
          <w:tcPr>
            <w:tcW w:w="2977" w:type="dxa"/>
          </w:tcPr>
          <w:p w14:paraId="5A23A7A2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3C6FBA02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2F140FCA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 w:rsidRPr="001425BB">
              <w:rPr>
                <w:sz w:val="20"/>
              </w:rPr>
              <w:t>2.</w:t>
            </w:r>
            <w:r>
              <w:rPr>
                <w:sz w:val="20"/>
              </w:rPr>
              <w:t>10</w:t>
            </w:r>
            <w:r w:rsidRPr="001425BB"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2FAE7CB8" w14:textId="77777777" w:rsidR="00664DBD" w:rsidRPr="001425BB" w:rsidRDefault="00664DBD" w:rsidP="006A31E8">
            <w:pPr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>Turi būti galimybė dedant ritinius/rites ant padėklų kiekvieną sluoksnį perkloti kartono lapais.</w:t>
            </w:r>
            <w:r>
              <w:rPr>
                <w:sz w:val="20"/>
              </w:rPr>
              <w:t xml:space="preserve"> </w:t>
            </w:r>
            <w:r w:rsidRPr="001425BB">
              <w:rPr>
                <w:sz w:val="20"/>
              </w:rPr>
              <w:t>(taip/ne)</w:t>
            </w:r>
          </w:p>
        </w:tc>
        <w:tc>
          <w:tcPr>
            <w:tcW w:w="2977" w:type="dxa"/>
          </w:tcPr>
          <w:p w14:paraId="53F36B7F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1207337C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253FB485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 w:rsidRPr="001425BB">
              <w:rPr>
                <w:sz w:val="20"/>
              </w:rPr>
              <w:t>2.</w:t>
            </w:r>
            <w:r>
              <w:rPr>
                <w:sz w:val="20"/>
              </w:rPr>
              <w:t>11</w:t>
            </w:r>
            <w:r w:rsidRPr="001425BB"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17FD2B56" w14:textId="77777777" w:rsidR="00664DBD" w:rsidRPr="00095B04" w:rsidRDefault="00664DBD" w:rsidP="006A31E8">
            <w:pPr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>Ritinių/ričių skirtingų sukrovimų ant euro padėklų scenarijų (schemų) skaičius:</w:t>
            </w:r>
          </w:p>
        </w:tc>
        <w:tc>
          <w:tcPr>
            <w:tcW w:w="2977" w:type="dxa"/>
          </w:tcPr>
          <w:p w14:paraId="66742DA0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3E509674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394EE627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 w:rsidRPr="001425BB">
              <w:rPr>
                <w:sz w:val="20"/>
              </w:rPr>
              <w:t>2.1</w:t>
            </w:r>
            <w:r>
              <w:rPr>
                <w:sz w:val="20"/>
              </w:rPr>
              <w:t>2.</w:t>
            </w:r>
          </w:p>
        </w:tc>
        <w:tc>
          <w:tcPr>
            <w:tcW w:w="5528" w:type="dxa"/>
          </w:tcPr>
          <w:p w14:paraId="22E0324C" w14:textId="77777777" w:rsidR="00664DBD" w:rsidRPr="001425BB" w:rsidRDefault="00664DBD" w:rsidP="006A31E8">
            <w:pPr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>Galimybė dirbti su technologine linija išjungus</w:t>
            </w:r>
            <w:r w:rsidRPr="001425BB">
              <w:rPr>
                <w:b/>
                <w:bCs/>
                <w:sz w:val="20"/>
              </w:rPr>
              <w:t xml:space="preserve"> </w:t>
            </w:r>
            <w:proofErr w:type="spellStart"/>
            <w:r w:rsidRPr="001425BB">
              <w:rPr>
                <w:sz w:val="20"/>
              </w:rPr>
              <w:t>robotizuotą</w:t>
            </w:r>
            <w:proofErr w:type="spellEnd"/>
            <w:r w:rsidRPr="001425BB">
              <w:rPr>
                <w:sz w:val="20"/>
              </w:rPr>
              <w:t xml:space="preserve"> laidų ir kabelių ritinių/ ričių pakavimo įrenginį </w:t>
            </w:r>
          </w:p>
        </w:tc>
        <w:tc>
          <w:tcPr>
            <w:tcW w:w="2977" w:type="dxa"/>
          </w:tcPr>
          <w:p w14:paraId="0DF65612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24EF8C2D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34A8B689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>
              <w:rPr>
                <w:sz w:val="20"/>
              </w:rPr>
              <w:t>2.13.</w:t>
            </w:r>
          </w:p>
        </w:tc>
        <w:tc>
          <w:tcPr>
            <w:tcW w:w="5528" w:type="dxa"/>
          </w:tcPr>
          <w:p w14:paraId="476F69CE" w14:textId="77777777" w:rsidR="00664DBD" w:rsidRPr="001425BB" w:rsidRDefault="00664DBD" w:rsidP="006A31E8">
            <w:pPr>
              <w:rPr>
                <w:sz w:val="20"/>
              </w:rPr>
            </w:pPr>
            <w:r w:rsidRPr="00412D45">
              <w:rPr>
                <w:sz w:val="20"/>
              </w:rPr>
              <w:t xml:space="preserve">Turi būti numatytas konvejeris su tuščių padėklų </w:t>
            </w:r>
            <w:proofErr w:type="spellStart"/>
            <w:r w:rsidRPr="00412D45">
              <w:rPr>
                <w:sz w:val="20"/>
              </w:rPr>
              <w:t>sukaupėju</w:t>
            </w:r>
            <w:proofErr w:type="spellEnd"/>
            <w:r w:rsidRPr="00412D45">
              <w:rPr>
                <w:sz w:val="20"/>
              </w:rPr>
              <w:t xml:space="preserve"> ir automatiniu tuščio padėklo padavimu į krovimo vietą, bei pilno padėklo perstūmimu į produkcijos nuvežimo vietą.</w:t>
            </w:r>
            <w:r>
              <w:rPr>
                <w:sz w:val="20"/>
              </w:rPr>
              <w:t xml:space="preserve"> (taip/ne)</w:t>
            </w:r>
          </w:p>
        </w:tc>
        <w:tc>
          <w:tcPr>
            <w:tcW w:w="2977" w:type="dxa"/>
          </w:tcPr>
          <w:p w14:paraId="183ADAFB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70DAD188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14E16EA5" w14:textId="77777777" w:rsidR="00664DBD" w:rsidRPr="001425BB" w:rsidRDefault="00664DBD" w:rsidP="006A31E8">
            <w:pPr>
              <w:ind w:left="360" w:hanging="218"/>
              <w:jc w:val="both"/>
              <w:rPr>
                <w:sz w:val="20"/>
              </w:rPr>
            </w:pPr>
            <w:r w:rsidRPr="001425BB">
              <w:rPr>
                <w:b/>
                <w:bCs/>
                <w:sz w:val="20"/>
              </w:rPr>
              <w:t>3.</w:t>
            </w:r>
          </w:p>
        </w:tc>
        <w:tc>
          <w:tcPr>
            <w:tcW w:w="5528" w:type="dxa"/>
          </w:tcPr>
          <w:p w14:paraId="275E70AE" w14:textId="77777777" w:rsidR="00664DBD" w:rsidRPr="001425BB" w:rsidRDefault="00664DBD" w:rsidP="006A31E8">
            <w:pPr>
              <w:ind w:left="31"/>
              <w:jc w:val="both"/>
              <w:rPr>
                <w:sz w:val="20"/>
              </w:rPr>
            </w:pPr>
            <w:r w:rsidRPr="001425BB">
              <w:rPr>
                <w:b/>
                <w:bCs/>
                <w:color w:val="222222"/>
                <w:sz w:val="20"/>
                <w:shd w:val="clear" w:color="auto" w:fill="FFFFFF"/>
              </w:rPr>
              <w:t>Įrenginio sudėtis</w:t>
            </w:r>
          </w:p>
        </w:tc>
        <w:tc>
          <w:tcPr>
            <w:tcW w:w="2977" w:type="dxa"/>
          </w:tcPr>
          <w:p w14:paraId="6D159AA6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2DA0937B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15A538BB" w14:textId="77777777" w:rsidR="00664DBD" w:rsidRPr="001425BB" w:rsidRDefault="00664DBD" w:rsidP="006A31E8">
            <w:pPr>
              <w:jc w:val="both"/>
              <w:rPr>
                <w:b/>
                <w:bCs/>
                <w:sz w:val="20"/>
              </w:rPr>
            </w:pPr>
            <w:r w:rsidRPr="001425BB">
              <w:rPr>
                <w:b/>
                <w:bCs/>
                <w:sz w:val="20"/>
              </w:rPr>
              <w:t>3.1.</w:t>
            </w:r>
          </w:p>
        </w:tc>
        <w:tc>
          <w:tcPr>
            <w:tcW w:w="5528" w:type="dxa"/>
          </w:tcPr>
          <w:p w14:paraId="7E7E2E2E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sz w:val="20"/>
              </w:rPr>
            </w:pPr>
            <w:r w:rsidRPr="001425BB">
              <w:rPr>
                <w:b/>
                <w:sz w:val="20"/>
              </w:rPr>
              <w:t>Robotas, markė, gamintojas, techniniai parametrai:</w:t>
            </w:r>
          </w:p>
        </w:tc>
        <w:tc>
          <w:tcPr>
            <w:tcW w:w="2977" w:type="dxa"/>
          </w:tcPr>
          <w:p w14:paraId="49BE8928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5836F58C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0446A842" w14:textId="77777777" w:rsidR="00664DBD" w:rsidRPr="001425BB" w:rsidRDefault="00664DBD" w:rsidP="006A31E8">
            <w:pPr>
              <w:ind w:left="360" w:hanging="360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3.1.1.</w:t>
            </w:r>
          </w:p>
        </w:tc>
        <w:tc>
          <w:tcPr>
            <w:tcW w:w="5528" w:type="dxa"/>
          </w:tcPr>
          <w:p w14:paraId="25B1A5E6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sz w:val="20"/>
              </w:rPr>
            </w:pPr>
            <w:r w:rsidRPr="001425BB">
              <w:rPr>
                <w:color w:val="222222"/>
                <w:sz w:val="20"/>
                <w:shd w:val="clear" w:color="auto" w:fill="FFFFFF"/>
              </w:rPr>
              <w:t xml:space="preserve">Kontroliuojamų ašių skaičius: </w:t>
            </w:r>
          </w:p>
        </w:tc>
        <w:tc>
          <w:tcPr>
            <w:tcW w:w="2977" w:type="dxa"/>
          </w:tcPr>
          <w:p w14:paraId="2B362BB1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4BF667DB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4F76EA4E" w14:textId="77777777" w:rsidR="00664DBD" w:rsidRPr="001425BB" w:rsidRDefault="00664DBD" w:rsidP="006A31E8">
            <w:pPr>
              <w:ind w:left="360" w:hanging="360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3.1.2.</w:t>
            </w:r>
          </w:p>
        </w:tc>
        <w:tc>
          <w:tcPr>
            <w:tcW w:w="5528" w:type="dxa"/>
          </w:tcPr>
          <w:p w14:paraId="20078223" w14:textId="77777777" w:rsidR="00664DBD" w:rsidRPr="001425BB" w:rsidRDefault="00664DBD" w:rsidP="006A31E8">
            <w:pPr>
              <w:ind w:left="31"/>
              <w:jc w:val="both"/>
              <w:rPr>
                <w:sz w:val="20"/>
              </w:rPr>
            </w:pPr>
            <w:r w:rsidRPr="001425BB">
              <w:rPr>
                <w:color w:val="222222"/>
                <w:sz w:val="20"/>
                <w:shd w:val="clear" w:color="auto" w:fill="FFFFFF"/>
              </w:rPr>
              <w:t xml:space="preserve">Kėlimo svoris (keliamoji galia),kg: </w:t>
            </w:r>
          </w:p>
        </w:tc>
        <w:tc>
          <w:tcPr>
            <w:tcW w:w="2977" w:type="dxa"/>
          </w:tcPr>
          <w:p w14:paraId="5B183D59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30F8B3F2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46FB254F" w14:textId="77777777" w:rsidR="00664DBD" w:rsidRPr="001425BB" w:rsidRDefault="00664DBD" w:rsidP="006A31E8">
            <w:pPr>
              <w:ind w:left="360" w:hanging="360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3.1.3.</w:t>
            </w:r>
          </w:p>
        </w:tc>
        <w:tc>
          <w:tcPr>
            <w:tcW w:w="5528" w:type="dxa"/>
            <w:shd w:val="clear" w:color="auto" w:fill="auto"/>
          </w:tcPr>
          <w:p w14:paraId="2BD31EFE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sz w:val="20"/>
                <w:highlight w:val="green"/>
              </w:rPr>
            </w:pPr>
            <w:r w:rsidRPr="001425BB">
              <w:rPr>
                <w:color w:val="222222"/>
                <w:sz w:val="20"/>
                <w:shd w:val="clear" w:color="auto" w:fill="FFFFFF"/>
              </w:rPr>
              <w:t xml:space="preserve">Maksimalus darbinės zonos pasiekiamumas, mm: </w:t>
            </w:r>
          </w:p>
        </w:tc>
        <w:tc>
          <w:tcPr>
            <w:tcW w:w="2977" w:type="dxa"/>
          </w:tcPr>
          <w:p w14:paraId="5D58C133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0AA1E979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501C0C67" w14:textId="77777777" w:rsidR="00664DBD" w:rsidRPr="001425BB" w:rsidRDefault="00664DBD" w:rsidP="006A31E8">
            <w:pPr>
              <w:ind w:left="360" w:hanging="360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3.1.4.</w:t>
            </w:r>
          </w:p>
        </w:tc>
        <w:tc>
          <w:tcPr>
            <w:tcW w:w="5528" w:type="dxa"/>
          </w:tcPr>
          <w:p w14:paraId="5F149BD1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sz w:val="20"/>
              </w:rPr>
            </w:pPr>
            <w:r w:rsidRPr="001425BB">
              <w:rPr>
                <w:color w:val="222222"/>
                <w:sz w:val="20"/>
                <w:shd w:val="clear" w:color="auto" w:fill="FFFFFF"/>
              </w:rPr>
              <w:t>Judesių pakartojamumas, mm:</w:t>
            </w:r>
          </w:p>
        </w:tc>
        <w:tc>
          <w:tcPr>
            <w:tcW w:w="2977" w:type="dxa"/>
          </w:tcPr>
          <w:p w14:paraId="34AA76F2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1A3043B2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00868C58" w14:textId="77777777" w:rsidR="00664DBD" w:rsidRPr="001425BB" w:rsidRDefault="00664DBD" w:rsidP="006A31E8">
            <w:pPr>
              <w:ind w:left="360" w:hanging="360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3.1.5.</w:t>
            </w:r>
          </w:p>
        </w:tc>
        <w:tc>
          <w:tcPr>
            <w:tcW w:w="5528" w:type="dxa"/>
          </w:tcPr>
          <w:p w14:paraId="44C2C716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sz w:val="20"/>
              </w:rPr>
            </w:pPr>
            <w:r w:rsidRPr="001425BB">
              <w:rPr>
                <w:color w:val="222222"/>
                <w:sz w:val="20"/>
                <w:shd w:val="clear" w:color="auto" w:fill="FFFFFF"/>
              </w:rPr>
              <w:t>Ašių greičių vidurkis, °/s:</w:t>
            </w:r>
          </w:p>
        </w:tc>
        <w:tc>
          <w:tcPr>
            <w:tcW w:w="2977" w:type="dxa"/>
          </w:tcPr>
          <w:p w14:paraId="7F5C7CE4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6D03A197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48A1C9B9" w14:textId="77777777" w:rsidR="00664DBD" w:rsidRPr="001425BB" w:rsidRDefault="00664DBD" w:rsidP="006A31E8">
            <w:pPr>
              <w:ind w:left="360" w:hanging="360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3.1.6.</w:t>
            </w:r>
          </w:p>
        </w:tc>
        <w:tc>
          <w:tcPr>
            <w:tcW w:w="5528" w:type="dxa"/>
          </w:tcPr>
          <w:p w14:paraId="01C491AE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sz w:val="20"/>
              </w:rPr>
            </w:pPr>
            <w:r w:rsidRPr="00412D45">
              <w:rPr>
                <w:color w:val="222222"/>
                <w:sz w:val="20"/>
                <w:shd w:val="clear" w:color="auto" w:fill="FFFFFF"/>
              </w:rPr>
              <w:t xml:space="preserve">Atsparumo </w:t>
            </w:r>
            <w:r w:rsidRPr="001425BB">
              <w:rPr>
                <w:color w:val="222222"/>
                <w:sz w:val="20"/>
                <w:shd w:val="clear" w:color="auto" w:fill="FFFFFF"/>
              </w:rPr>
              <w:t xml:space="preserve">klasė: </w:t>
            </w:r>
          </w:p>
        </w:tc>
        <w:tc>
          <w:tcPr>
            <w:tcW w:w="2977" w:type="dxa"/>
          </w:tcPr>
          <w:p w14:paraId="6D158106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29FEBCA2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3F5B09AD" w14:textId="77777777" w:rsidR="00664DBD" w:rsidRPr="001425BB" w:rsidRDefault="00664DBD" w:rsidP="006A31E8">
            <w:pPr>
              <w:ind w:left="360" w:hanging="360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3.1.7.</w:t>
            </w:r>
          </w:p>
        </w:tc>
        <w:tc>
          <w:tcPr>
            <w:tcW w:w="5528" w:type="dxa"/>
          </w:tcPr>
          <w:p w14:paraId="228F1A60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color w:val="222222"/>
                <w:sz w:val="20"/>
                <w:shd w:val="clear" w:color="auto" w:fill="FFFFFF"/>
              </w:rPr>
            </w:pPr>
            <w:r w:rsidRPr="001425BB">
              <w:rPr>
                <w:color w:val="222222"/>
                <w:sz w:val="20"/>
                <w:shd w:val="clear" w:color="auto" w:fill="FFFFFF"/>
              </w:rPr>
              <w:t>Valdymo-programavimo pultas su lietimui jautriu spalvotu ekranu (taip/ne)</w:t>
            </w:r>
          </w:p>
        </w:tc>
        <w:tc>
          <w:tcPr>
            <w:tcW w:w="2977" w:type="dxa"/>
          </w:tcPr>
          <w:p w14:paraId="66F39742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539D4AB5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2C975DC8" w14:textId="77777777" w:rsidR="00664DBD" w:rsidRPr="001425BB" w:rsidRDefault="00664DBD" w:rsidP="006A31E8">
            <w:pPr>
              <w:ind w:left="360" w:hanging="360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3.1.8.</w:t>
            </w:r>
          </w:p>
        </w:tc>
        <w:tc>
          <w:tcPr>
            <w:tcW w:w="5528" w:type="dxa"/>
          </w:tcPr>
          <w:p w14:paraId="45F58DB5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color w:val="222222"/>
                <w:sz w:val="20"/>
                <w:shd w:val="clear" w:color="auto" w:fill="FFFFFF"/>
              </w:rPr>
            </w:pPr>
            <w:r w:rsidRPr="001425BB">
              <w:rPr>
                <w:color w:val="222222"/>
                <w:sz w:val="20"/>
                <w:shd w:val="clear" w:color="auto" w:fill="FFFFFF"/>
              </w:rPr>
              <w:t xml:space="preserve">Valdymo-programavimo pulto </w:t>
            </w:r>
            <w:proofErr w:type="spellStart"/>
            <w:r w:rsidRPr="001425BB">
              <w:rPr>
                <w:color w:val="222222"/>
                <w:sz w:val="20"/>
                <w:shd w:val="clear" w:color="auto" w:fill="FFFFFF"/>
              </w:rPr>
              <w:t>svoris,g</w:t>
            </w:r>
            <w:proofErr w:type="spellEnd"/>
            <w:r w:rsidRPr="001425BB">
              <w:rPr>
                <w:color w:val="222222"/>
                <w:sz w:val="20"/>
                <w:shd w:val="clear" w:color="auto" w:fill="FFFFFF"/>
              </w:rPr>
              <w:t xml:space="preserve">: </w:t>
            </w:r>
          </w:p>
        </w:tc>
        <w:tc>
          <w:tcPr>
            <w:tcW w:w="2977" w:type="dxa"/>
          </w:tcPr>
          <w:p w14:paraId="784A409A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18839B6F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5447D7D8" w14:textId="77777777" w:rsidR="00664DBD" w:rsidRPr="001425BB" w:rsidRDefault="00664DBD" w:rsidP="006A31E8">
            <w:pPr>
              <w:ind w:left="360" w:hanging="360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3.1.9</w:t>
            </w:r>
          </w:p>
        </w:tc>
        <w:tc>
          <w:tcPr>
            <w:tcW w:w="5528" w:type="dxa"/>
          </w:tcPr>
          <w:p w14:paraId="63306E5B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sz w:val="20"/>
              </w:rPr>
            </w:pPr>
            <w:r w:rsidRPr="001425BB">
              <w:rPr>
                <w:color w:val="222222"/>
                <w:sz w:val="20"/>
                <w:shd w:val="clear" w:color="auto" w:fill="FFFFFF"/>
              </w:rPr>
              <w:t xml:space="preserve">Instaliuota galia: </w:t>
            </w:r>
          </w:p>
        </w:tc>
        <w:tc>
          <w:tcPr>
            <w:tcW w:w="2977" w:type="dxa"/>
          </w:tcPr>
          <w:p w14:paraId="540680AF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6B8952B8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0BEEAD58" w14:textId="77777777" w:rsidR="00664DBD" w:rsidRPr="001425BB" w:rsidRDefault="00664DBD" w:rsidP="006A31E8">
            <w:pPr>
              <w:ind w:left="360" w:hanging="360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3.1.10</w:t>
            </w:r>
          </w:p>
        </w:tc>
        <w:tc>
          <w:tcPr>
            <w:tcW w:w="5528" w:type="dxa"/>
          </w:tcPr>
          <w:p w14:paraId="5E7CCF66" w14:textId="77777777" w:rsidR="00664DBD" w:rsidRPr="001425BB" w:rsidRDefault="00664DBD" w:rsidP="006A31E8">
            <w:pPr>
              <w:ind w:left="31"/>
              <w:rPr>
                <w:sz w:val="20"/>
              </w:rPr>
            </w:pPr>
            <w:r w:rsidRPr="001425BB">
              <w:rPr>
                <w:color w:val="222222"/>
                <w:sz w:val="20"/>
                <w:shd w:val="clear" w:color="auto" w:fill="FFFFFF"/>
              </w:rPr>
              <w:t>Suderinamumas su gamybine linija per „OPC UA“ serverį.(taip/ne)</w:t>
            </w:r>
          </w:p>
        </w:tc>
        <w:tc>
          <w:tcPr>
            <w:tcW w:w="2977" w:type="dxa"/>
          </w:tcPr>
          <w:p w14:paraId="752D725D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6473F4" w14:paraId="16B900E8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0E373D48" w14:textId="77777777" w:rsidR="00664DBD" w:rsidRPr="006473F4" w:rsidRDefault="00664DBD" w:rsidP="006A31E8">
            <w:pPr>
              <w:ind w:left="360" w:hanging="360"/>
              <w:jc w:val="both"/>
              <w:rPr>
                <w:b/>
                <w:bCs/>
                <w:sz w:val="20"/>
              </w:rPr>
            </w:pPr>
            <w:r w:rsidRPr="006473F4">
              <w:rPr>
                <w:b/>
                <w:bCs/>
                <w:sz w:val="20"/>
              </w:rPr>
              <w:t>3.2.</w:t>
            </w:r>
          </w:p>
        </w:tc>
        <w:tc>
          <w:tcPr>
            <w:tcW w:w="5528" w:type="dxa"/>
          </w:tcPr>
          <w:p w14:paraId="78369DF0" w14:textId="77777777" w:rsidR="00664DBD" w:rsidRPr="006473F4" w:rsidRDefault="00664DBD" w:rsidP="006A31E8">
            <w:pPr>
              <w:autoSpaceDE w:val="0"/>
              <w:autoSpaceDN w:val="0"/>
              <w:adjustRightInd w:val="0"/>
              <w:ind w:left="31"/>
              <w:rPr>
                <w:b/>
                <w:bCs/>
                <w:color w:val="222222"/>
                <w:sz w:val="20"/>
                <w:shd w:val="clear" w:color="auto" w:fill="FFFFFF"/>
              </w:rPr>
            </w:pPr>
            <w:r w:rsidRPr="006473F4">
              <w:rPr>
                <w:b/>
                <w:bCs/>
                <w:sz w:val="20"/>
              </w:rPr>
              <w:t>Griebtuvas ritinių /ričių krovimui</w:t>
            </w:r>
          </w:p>
        </w:tc>
        <w:tc>
          <w:tcPr>
            <w:tcW w:w="2977" w:type="dxa"/>
          </w:tcPr>
          <w:p w14:paraId="6255F586" w14:textId="77777777" w:rsidR="00664DBD" w:rsidRPr="006473F4" w:rsidRDefault="00664DBD" w:rsidP="006A31E8">
            <w:pPr>
              <w:jc w:val="both"/>
              <w:rPr>
                <w:b/>
                <w:bCs/>
                <w:sz w:val="20"/>
                <w:highlight w:val="yellow"/>
              </w:rPr>
            </w:pPr>
          </w:p>
        </w:tc>
      </w:tr>
      <w:tr w:rsidR="00664DBD" w:rsidRPr="001425BB" w14:paraId="42918AE3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526474FC" w14:textId="77777777" w:rsidR="00664DBD" w:rsidRPr="001425BB" w:rsidRDefault="00664DBD" w:rsidP="006A31E8">
            <w:pPr>
              <w:ind w:left="350" w:hanging="350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</w:t>
            </w:r>
            <w:r>
              <w:rPr>
                <w:sz w:val="20"/>
              </w:rPr>
              <w:t>2.1.</w:t>
            </w:r>
          </w:p>
        </w:tc>
        <w:tc>
          <w:tcPr>
            <w:tcW w:w="5528" w:type="dxa"/>
          </w:tcPr>
          <w:p w14:paraId="72E8C3EE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color w:val="222222"/>
                <w:sz w:val="20"/>
                <w:shd w:val="clear" w:color="auto" w:fill="FFFFFF"/>
              </w:rPr>
            </w:pPr>
            <w:r w:rsidRPr="001425BB">
              <w:rPr>
                <w:color w:val="222222"/>
                <w:sz w:val="20"/>
                <w:shd w:val="clear" w:color="auto" w:fill="FFFFFF"/>
              </w:rPr>
              <w:t xml:space="preserve">Griebtuvų skaičius, vnt.: </w:t>
            </w:r>
          </w:p>
        </w:tc>
        <w:tc>
          <w:tcPr>
            <w:tcW w:w="2977" w:type="dxa"/>
          </w:tcPr>
          <w:p w14:paraId="66B1803D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36DEE02A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648A016D" w14:textId="77777777" w:rsidR="00664DBD" w:rsidRPr="001425BB" w:rsidRDefault="00664DBD" w:rsidP="006A31E8">
            <w:pPr>
              <w:jc w:val="both"/>
              <w:rPr>
                <w:b/>
                <w:bCs/>
                <w:sz w:val="20"/>
              </w:rPr>
            </w:pPr>
            <w:r w:rsidRPr="001425BB">
              <w:rPr>
                <w:b/>
                <w:bCs/>
                <w:sz w:val="20"/>
              </w:rPr>
              <w:t>3.</w:t>
            </w:r>
            <w:r>
              <w:rPr>
                <w:b/>
                <w:bCs/>
                <w:sz w:val="20"/>
              </w:rPr>
              <w:t>3</w:t>
            </w:r>
            <w:r w:rsidRPr="001425BB">
              <w:rPr>
                <w:b/>
                <w:bCs/>
                <w:sz w:val="20"/>
              </w:rPr>
              <w:t>.</w:t>
            </w:r>
          </w:p>
        </w:tc>
        <w:tc>
          <w:tcPr>
            <w:tcW w:w="5528" w:type="dxa"/>
          </w:tcPr>
          <w:p w14:paraId="1D65A012" w14:textId="77777777" w:rsidR="00664DBD" w:rsidRPr="001425BB" w:rsidRDefault="00664DBD" w:rsidP="006A31E8">
            <w:pPr>
              <w:autoSpaceDE w:val="0"/>
              <w:autoSpaceDN w:val="0"/>
              <w:adjustRightInd w:val="0"/>
              <w:ind w:left="31"/>
              <w:rPr>
                <w:b/>
                <w:bCs/>
                <w:color w:val="222222"/>
                <w:sz w:val="20"/>
                <w:shd w:val="clear" w:color="auto" w:fill="FFFFFF"/>
              </w:rPr>
            </w:pPr>
            <w:r w:rsidRPr="001425BB">
              <w:rPr>
                <w:b/>
                <w:bCs/>
                <w:color w:val="222222"/>
                <w:sz w:val="20"/>
                <w:shd w:val="clear" w:color="auto" w:fill="FFFFFF"/>
              </w:rPr>
              <w:t>Konvejeriai</w:t>
            </w:r>
          </w:p>
        </w:tc>
        <w:tc>
          <w:tcPr>
            <w:tcW w:w="2977" w:type="dxa"/>
          </w:tcPr>
          <w:p w14:paraId="5EBA9479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53D9ABEC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1F4A8EEA" w14:textId="77777777" w:rsidR="00664DBD" w:rsidRPr="001425BB" w:rsidRDefault="00664DBD" w:rsidP="006A31E8">
            <w:pPr>
              <w:jc w:val="both"/>
              <w:rPr>
                <w:sz w:val="20"/>
              </w:rPr>
            </w:pPr>
            <w:r w:rsidRPr="001425BB">
              <w:rPr>
                <w:sz w:val="20"/>
              </w:rPr>
              <w:lastRenderedPageBreak/>
              <w:t>3.</w:t>
            </w:r>
            <w:r>
              <w:rPr>
                <w:sz w:val="20"/>
              </w:rPr>
              <w:t>3</w:t>
            </w:r>
            <w:r w:rsidRPr="001425BB">
              <w:rPr>
                <w:sz w:val="20"/>
              </w:rPr>
              <w:t>.1</w:t>
            </w:r>
            <w:r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0A5970D1" w14:textId="77777777" w:rsidR="00664DBD" w:rsidRPr="001425BB" w:rsidRDefault="00664DBD" w:rsidP="006A31E8">
            <w:pPr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>Konvejeriai turi būti tinkami padėklams kurių matmenys:</w:t>
            </w:r>
          </w:p>
          <w:p w14:paraId="2449B22E" w14:textId="77777777" w:rsidR="00664DBD" w:rsidRPr="001425BB" w:rsidRDefault="00664DBD" w:rsidP="006A31E8">
            <w:pPr>
              <w:rPr>
                <w:sz w:val="20"/>
              </w:rPr>
            </w:pPr>
            <w:r w:rsidRPr="001425BB">
              <w:rPr>
                <w:sz w:val="20"/>
              </w:rPr>
              <w:t>1 tipas -  ilgis 1200, plotis 800, aukštis 150;</w:t>
            </w:r>
          </w:p>
          <w:p w14:paraId="3A4567A7" w14:textId="77777777" w:rsidR="00664DBD" w:rsidRPr="001425BB" w:rsidRDefault="00664DBD" w:rsidP="006A31E8">
            <w:pPr>
              <w:rPr>
                <w:sz w:val="20"/>
              </w:rPr>
            </w:pPr>
            <w:r w:rsidRPr="001425BB">
              <w:rPr>
                <w:sz w:val="20"/>
              </w:rPr>
              <w:t>2 tipas -  ilgis 900, plotis 900, aukštis 150;</w:t>
            </w:r>
          </w:p>
          <w:p w14:paraId="13A63C73" w14:textId="77777777" w:rsidR="00664DBD" w:rsidRPr="001425BB" w:rsidRDefault="00664DBD" w:rsidP="006A31E8">
            <w:pPr>
              <w:rPr>
                <w:sz w:val="20"/>
              </w:rPr>
            </w:pPr>
            <w:r w:rsidRPr="001425BB">
              <w:rPr>
                <w:sz w:val="20"/>
              </w:rPr>
              <w:t>3 tipas - ilgis 1200, plotis 1000, aukštis 150;</w:t>
            </w:r>
          </w:p>
        </w:tc>
        <w:tc>
          <w:tcPr>
            <w:tcW w:w="2977" w:type="dxa"/>
          </w:tcPr>
          <w:p w14:paraId="6B69C5E4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63A928E5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60A54C62" w14:textId="77777777" w:rsidR="00664DBD" w:rsidRPr="001425BB" w:rsidRDefault="00664DBD" w:rsidP="006A31E8">
            <w:pPr>
              <w:jc w:val="both"/>
              <w:rPr>
                <w:sz w:val="20"/>
              </w:rPr>
            </w:pPr>
            <w:r w:rsidRPr="001425BB">
              <w:rPr>
                <w:sz w:val="20"/>
              </w:rPr>
              <w:t>3.</w:t>
            </w:r>
            <w:r>
              <w:rPr>
                <w:sz w:val="20"/>
              </w:rPr>
              <w:t>3</w:t>
            </w:r>
            <w:r w:rsidRPr="001425BB">
              <w:rPr>
                <w:sz w:val="20"/>
              </w:rPr>
              <w:t>.2</w:t>
            </w:r>
            <w:r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407028AA" w14:textId="77777777" w:rsidR="00664DBD" w:rsidRPr="001425BB" w:rsidRDefault="00664DBD" w:rsidP="006A31E8">
            <w:pPr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>Sukrautos produktų rietuvės svoris (su euro padėklu), kg.:</w:t>
            </w:r>
            <w:r w:rsidRPr="001425BB">
              <w:rPr>
                <w:color w:val="FFFF00"/>
                <w:sz w:val="20"/>
                <w:shd w:val="clear" w:color="auto" w:fill="FFFF00"/>
              </w:rPr>
              <w:t xml:space="preserve"> </w:t>
            </w:r>
          </w:p>
        </w:tc>
        <w:tc>
          <w:tcPr>
            <w:tcW w:w="2977" w:type="dxa"/>
          </w:tcPr>
          <w:p w14:paraId="29D4CC2A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416986BD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6B92B786" w14:textId="77777777" w:rsidR="00664DBD" w:rsidRPr="001425BB" w:rsidRDefault="00664DBD" w:rsidP="006A31E8">
            <w:pPr>
              <w:jc w:val="both"/>
              <w:rPr>
                <w:sz w:val="20"/>
              </w:rPr>
            </w:pPr>
            <w:r w:rsidRPr="001425BB">
              <w:rPr>
                <w:sz w:val="20"/>
              </w:rPr>
              <w:t>3.</w:t>
            </w:r>
            <w:r>
              <w:rPr>
                <w:sz w:val="20"/>
              </w:rPr>
              <w:t>3</w:t>
            </w:r>
            <w:r w:rsidRPr="001425BB">
              <w:rPr>
                <w:sz w:val="20"/>
              </w:rPr>
              <w:t>.3</w:t>
            </w:r>
            <w:r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769783D1" w14:textId="77777777" w:rsidR="00664DBD" w:rsidRPr="001425BB" w:rsidRDefault="00664DBD" w:rsidP="006A31E8">
            <w:pPr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 xml:space="preserve">Tuščių padėklų </w:t>
            </w:r>
            <w:proofErr w:type="spellStart"/>
            <w:r w:rsidRPr="001425BB">
              <w:rPr>
                <w:sz w:val="20"/>
              </w:rPr>
              <w:t>sukaupėjo</w:t>
            </w:r>
            <w:proofErr w:type="spellEnd"/>
            <w:r w:rsidRPr="001425BB">
              <w:rPr>
                <w:sz w:val="20"/>
              </w:rPr>
              <w:t xml:space="preserve"> talpa, vnt.: </w:t>
            </w:r>
          </w:p>
        </w:tc>
        <w:tc>
          <w:tcPr>
            <w:tcW w:w="2977" w:type="dxa"/>
          </w:tcPr>
          <w:p w14:paraId="2DA8D7BF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6D5239A1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0862DE06" w14:textId="77777777" w:rsidR="00664DBD" w:rsidRPr="001425BB" w:rsidRDefault="00664DBD" w:rsidP="006A31E8">
            <w:pPr>
              <w:ind w:left="360" w:hanging="360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</w:t>
            </w:r>
            <w:r>
              <w:rPr>
                <w:sz w:val="20"/>
              </w:rPr>
              <w:t>3</w:t>
            </w:r>
            <w:r w:rsidRPr="001425BB">
              <w:rPr>
                <w:sz w:val="20"/>
              </w:rPr>
              <w:t>.4</w:t>
            </w:r>
            <w:r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53EC4C18" w14:textId="77777777" w:rsidR="00664DBD" w:rsidRPr="001425BB" w:rsidRDefault="00664DBD" w:rsidP="006A31E8">
            <w:pPr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 xml:space="preserve">Automatinis </w:t>
            </w:r>
            <w:proofErr w:type="spellStart"/>
            <w:r w:rsidRPr="001425BB">
              <w:rPr>
                <w:sz w:val="20"/>
              </w:rPr>
              <w:t>sukaupėjo</w:t>
            </w:r>
            <w:proofErr w:type="spellEnd"/>
            <w:r w:rsidRPr="001425BB">
              <w:rPr>
                <w:sz w:val="20"/>
              </w:rPr>
              <w:t xml:space="preserve"> perderinimas pagal naudojamo padėklo tipą</w:t>
            </w:r>
            <w:r>
              <w:rPr>
                <w:sz w:val="20"/>
              </w:rPr>
              <w:t xml:space="preserve"> </w:t>
            </w:r>
            <w:r w:rsidRPr="001425BB">
              <w:rPr>
                <w:sz w:val="20"/>
              </w:rPr>
              <w:t>(matmenis); (taip/ne)</w:t>
            </w:r>
          </w:p>
        </w:tc>
        <w:tc>
          <w:tcPr>
            <w:tcW w:w="2977" w:type="dxa"/>
          </w:tcPr>
          <w:p w14:paraId="2B300C3D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6FE72D12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0679BB8B" w14:textId="77777777" w:rsidR="00664DBD" w:rsidRPr="001425BB" w:rsidRDefault="00664DBD" w:rsidP="006A31E8">
            <w:pPr>
              <w:ind w:left="360" w:hanging="360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</w:t>
            </w:r>
            <w:r>
              <w:rPr>
                <w:sz w:val="20"/>
              </w:rPr>
              <w:t>3</w:t>
            </w:r>
            <w:r w:rsidRPr="001425BB">
              <w:rPr>
                <w:sz w:val="20"/>
              </w:rPr>
              <w:t>.5</w:t>
            </w:r>
            <w:r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071C8643" w14:textId="77777777" w:rsidR="00664DBD" w:rsidRPr="001425BB" w:rsidRDefault="00664DBD" w:rsidP="006A31E8">
            <w:pPr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>Tuščio padėklo perstūmimo į pakrovimo vietą laikas, s.:</w:t>
            </w:r>
          </w:p>
        </w:tc>
        <w:tc>
          <w:tcPr>
            <w:tcW w:w="2977" w:type="dxa"/>
          </w:tcPr>
          <w:p w14:paraId="6C5765BE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3FBDD02A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12B8FFE8" w14:textId="77777777" w:rsidR="00664DBD" w:rsidRPr="001425BB" w:rsidRDefault="00664DBD" w:rsidP="006A31E8">
            <w:pPr>
              <w:ind w:left="360" w:hanging="360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</w:t>
            </w:r>
            <w:r>
              <w:rPr>
                <w:sz w:val="20"/>
              </w:rPr>
              <w:t>3</w:t>
            </w:r>
            <w:r w:rsidRPr="001425BB">
              <w:rPr>
                <w:sz w:val="20"/>
              </w:rPr>
              <w:t>.5</w:t>
            </w:r>
            <w:r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5E3E1E34" w14:textId="77777777" w:rsidR="00664DBD" w:rsidRPr="001425BB" w:rsidRDefault="00664DBD" w:rsidP="006A31E8">
            <w:pPr>
              <w:ind w:left="31"/>
              <w:jc w:val="both"/>
              <w:rPr>
                <w:sz w:val="20"/>
              </w:rPr>
            </w:pPr>
            <w:r w:rsidRPr="001425BB">
              <w:rPr>
                <w:sz w:val="20"/>
              </w:rPr>
              <w:t>Konvejerio/stalo ritinių/ričių paėmimui ilgis, mm.:</w:t>
            </w:r>
          </w:p>
        </w:tc>
        <w:tc>
          <w:tcPr>
            <w:tcW w:w="2977" w:type="dxa"/>
          </w:tcPr>
          <w:p w14:paraId="10199034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7228AC2A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6FE7BAB7" w14:textId="77777777" w:rsidR="00664DBD" w:rsidRPr="001425BB" w:rsidRDefault="00664DBD" w:rsidP="006A31E8">
            <w:pPr>
              <w:ind w:left="360" w:hanging="360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</w:t>
            </w:r>
            <w:r>
              <w:rPr>
                <w:sz w:val="20"/>
              </w:rPr>
              <w:t>3</w:t>
            </w:r>
            <w:r w:rsidRPr="001425BB">
              <w:rPr>
                <w:sz w:val="20"/>
              </w:rPr>
              <w:t>.6</w:t>
            </w:r>
            <w:r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27F2E80E" w14:textId="77777777" w:rsidR="00664DBD" w:rsidRPr="001425BB" w:rsidRDefault="00664DBD" w:rsidP="006A31E8">
            <w:pPr>
              <w:ind w:left="31"/>
              <w:jc w:val="both"/>
              <w:rPr>
                <w:sz w:val="20"/>
                <w:highlight w:val="yellow"/>
              </w:rPr>
            </w:pPr>
            <w:r w:rsidRPr="001425BB">
              <w:rPr>
                <w:sz w:val="20"/>
              </w:rPr>
              <w:t>Konvejeris  padėklų su produkcija  perstūmimui į  nukėlimo vietą; (taip/ne) .</w:t>
            </w:r>
          </w:p>
        </w:tc>
        <w:tc>
          <w:tcPr>
            <w:tcW w:w="2977" w:type="dxa"/>
          </w:tcPr>
          <w:p w14:paraId="2CBD3861" w14:textId="77777777" w:rsidR="00664DBD" w:rsidRPr="001425BB" w:rsidRDefault="00664DBD" w:rsidP="006A31E8">
            <w:pPr>
              <w:jc w:val="both"/>
              <w:rPr>
                <w:strike/>
                <w:sz w:val="20"/>
                <w:highlight w:val="yellow"/>
              </w:rPr>
            </w:pPr>
          </w:p>
        </w:tc>
      </w:tr>
      <w:tr w:rsidR="00664DBD" w:rsidRPr="001425BB" w14:paraId="4A99157C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1D61B9AD" w14:textId="77777777" w:rsidR="00664DBD" w:rsidRPr="001425BB" w:rsidRDefault="00664DBD" w:rsidP="006A31E8">
            <w:pPr>
              <w:ind w:left="360" w:hanging="255"/>
              <w:jc w:val="both"/>
              <w:rPr>
                <w:b/>
                <w:bCs/>
                <w:sz w:val="20"/>
              </w:rPr>
            </w:pPr>
            <w:r w:rsidRPr="001425BB">
              <w:rPr>
                <w:b/>
                <w:bCs/>
                <w:sz w:val="20"/>
              </w:rPr>
              <w:t>3.</w:t>
            </w:r>
            <w:r>
              <w:rPr>
                <w:b/>
                <w:bCs/>
                <w:sz w:val="20"/>
              </w:rPr>
              <w:t>4.</w:t>
            </w:r>
          </w:p>
        </w:tc>
        <w:tc>
          <w:tcPr>
            <w:tcW w:w="5528" w:type="dxa"/>
          </w:tcPr>
          <w:p w14:paraId="491CE369" w14:textId="77777777" w:rsidR="00664DBD" w:rsidRPr="001425BB" w:rsidRDefault="00664DBD" w:rsidP="006A31E8">
            <w:pPr>
              <w:ind w:left="31"/>
              <w:jc w:val="both"/>
              <w:rPr>
                <w:b/>
                <w:bCs/>
                <w:sz w:val="20"/>
              </w:rPr>
            </w:pPr>
            <w:r w:rsidRPr="001425BB">
              <w:rPr>
                <w:b/>
                <w:bCs/>
                <w:sz w:val="20"/>
              </w:rPr>
              <w:t>Sauga</w:t>
            </w:r>
          </w:p>
        </w:tc>
        <w:tc>
          <w:tcPr>
            <w:tcW w:w="2977" w:type="dxa"/>
          </w:tcPr>
          <w:p w14:paraId="744D0A82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1B9FBA98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6DDA246A" w14:textId="77777777" w:rsidR="00664DBD" w:rsidRPr="001425BB" w:rsidRDefault="00664DBD" w:rsidP="006A31E8">
            <w:pPr>
              <w:ind w:left="360" w:hanging="255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</w:t>
            </w:r>
            <w:r>
              <w:rPr>
                <w:sz w:val="20"/>
              </w:rPr>
              <w:t>4</w:t>
            </w:r>
            <w:r w:rsidRPr="001425BB">
              <w:rPr>
                <w:sz w:val="20"/>
              </w:rPr>
              <w:t>.1</w:t>
            </w:r>
            <w:r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64B3E5B3" w14:textId="77777777" w:rsidR="00664DBD" w:rsidRPr="001425BB" w:rsidRDefault="00664DBD" w:rsidP="006A31E8">
            <w:pPr>
              <w:ind w:left="31" w:firstLine="4"/>
              <w:jc w:val="both"/>
              <w:rPr>
                <w:b/>
                <w:bCs/>
                <w:sz w:val="20"/>
              </w:rPr>
            </w:pPr>
            <w:r w:rsidRPr="001425BB">
              <w:rPr>
                <w:color w:val="222222"/>
                <w:sz w:val="20"/>
                <w:shd w:val="clear" w:color="auto" w:fill="FFFFFF"/>
              </w:rPr>
              <w:t xml:space="preserve">Apsauginė </w:t>
            </w:r>
            <w:r w:rsidRPr="001425BB">
              <w:rPr>
                <w:sz w:val="20"/>
              </w:rPr>
              <w:t>tvora su varteliais,</w:t>
            </w:r>
            <w:r w:rsidRPr="001425BB">
              <w:rPr>
                <w:color w:val="222222"/>
                <w:sz w:val="20"/>
                <w:shd w:val="clear" w:color="auto" w:fill="FFFFFF"/>
              </w:rPr>
              <w:t xml:space="preserve"> apimanti visas darbines roboto ir konvejerių zonas (ISO12100, ISO14120), (taip/ne)</w:t>
            </w:r>
          </w:p>
        </w:tc>
        <w:tc>
          <w:tcPr>
            <w:tcW w:w="2977" w:type="dxa"/>
          </w:tcPr>
          <w:p w14:paraId="647FF325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4B019CF5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59C61F20" w14:textId="77777777" w:rsidR="00664DBD" w:rsidRPr="001425BB" w:rsidRDefault="00664DBD" w:rsidP="006A31E8">
            <w:pPr>
              <w:ind w:left="360" w:hanging="255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</w:t>
            </w:r>
            <w:r>
              <w:rPr>
                <w:sz w:val="20"/>
              </w:rPr>
              <w:t>4</w:t>
            </w:r>
            <w:r w:rsidRPr="001425BB">
              <w:rPr>
                <w:sz w:val="20"/>
              </w:rPr>
              <w:t>.2</w:t>
            </w:r>
            <w:r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20A4FA86" w14:textId="77777777" w:rsidR="00664DBD" w:rsidRPr="001425BB" w:rsidRDefault="00664DBD" w:rsidP="006A31E8">
            <w:pPr>
              <w:ind w:left="31" w:hanging="29"/>
              <w:jc w:val="both"/>
              <w:rPr>
                <w:color w:val="222222"/>
                <w:sz w:val="20"/>
                <w:shd w:val="clear" w:color="auto" w:fill="FFFFFF"/>
              </w:rPr>
            </w:pPr>
            <w:r w:rsidRPr="001425BB">
              <w:rPr>
                <w:sz w:val="20"/>
              </w:rPr>
              <w:t>Avarinio stabdymo funkcija, (taip/ne)</w:t>
            </w:r>
          </w:p>
        </w:tc>
        <w:tc>
          <w:tcPr>
            <w:tcW w:w="2977" w:type="dxa"/>
          </w:tcPr>
          <w:p w14:paraId="742BAFBB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57C2F17F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17EF3EF2" w14:textId="77777777" w:rsidR="00664DBD" w:rsidRPr="001425BB" w:rsidRDefault="00664DBD" w:rsidP="006A31E8">
            <w:pPr>
              <w:ind w:left="360" w:hanging="255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</w:t>
            </w:r>
            <w:r>
              <w:rPr>
                <w:sz w:val="20"/>
              </w:rPr>
              <w:t>4</w:t>
            </w:r>
            <w:r w:rsidRPr="001425BB">
              <w:rPr>
                <w:sz w:val="20"/>
              </w:rPr>
              <w:t>.3</w:t>
            </w:r>
            <w:r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504E7885" w14:textId="77777777" w:rsidR="00664DBD" w:rsidRPr="001425BB" w:rsidRDefault="00664DBD" w:rsidP="006A31E8">
            <w:pPr>
              <w:ind w:left="31" w:hanging="29"/>
              <w:jc w:val="both"/>
              <w:rPr>
                <w:sz w:val="20"/>
              </w:rPr>
            </w:pPr>
            <w:r w:rsidRPr="001425BB">
              <w:rPr>
                <w:sz w:val="20"/>
              </w:rPr>
              <w:t>Signalinė lempa ir garsiniu signalu, (taip/ne)</w:t>
            </w:r>
          </w:p>
        </w:tc>
        <w:tc>
          <w:tcPr>
            <w:tcW w:w="2977" w:type="dxa"/>
          </w:tcPr>
          <w:p w14:paraId="6D725F67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5E137CB6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6CB7715F" w14:textId="77777777" w:rsidR="00664DBD" w:rsidRPr="001425BB" w:rsidRDefault="00664DBD" w:rsidP="006A31E8">
            <w:pPr>
              <w:ind w:left="360" w:hanging="255"/>
              <w:jc w:val="both"/>
              <w:rPr>
                <w:sz w:val="20"/>
              </w:rPr>
            </w:pPr>
            <w:r w:rsidRPr="001425BB">
              <w:rPr>
                <w:sz w:val="20"/>
              </w:rPr>
              <w:t>3.</w:t>
            </w:r>
            <w:r>
              <w:rPr>
                <w:sz w:val="20"/>
              </w:rPr>
              <w:t>4</w:t>
            </w:r>
            <w:r w:rsidRPr="001425BB">
              <w:rPr>
                <w:sz w:val="20"/>
              </w:rPr>
              <w:t>.4</w:t>
            </w:r>
            <w:r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54853A5A" w14:textId="77777777" w:rsidR="00664DBD" w:rsidRPr="001425BB" w:rsidRDefault="00664DBD" w:rsidP="006A31E8">
            <w:pPr>
              <w:ind w:left="31" w:hanging="29"/>
              <w:jc w:val="both"/>
              <w:rPr>
                <w:sz w:val="20"/>
              </w:rPr>
            </w:pPr>
            <w:proofErr w:type="spellStart"/>
            <w:r w:rsidRPr="001425BB">
              <w:rPr>
                <w:color w:val="222222"/>
                <w:sz w:val="20"/>
                <w:shd w:val="clear" w:color="auto" w:fill="FFFFFF"/>
              </w:rPr>
              <w:t>Fotobarjerai</w:t>
            </w:r>
            <w:proofErr w:type="spellEnd"/>
            <w:r w:rsidRPr="001425BB">
              <w:rPr>
                <w:color w:val="222222"/>
                <w:sz w:val="20"/>
                <w:shd w:val="clear" w:color="auto" w:fill="FFFFFF"/>
              </w:rPr>
              <w:t xml:space="preserve"> </w:t>
            </w:r>
            <w:r w:rsidRPr="001425BB">
              <w:rPr>
                <w:sz w:val="20"/>
              </w:rPr>
              <w:t>sustabdantys darbinius įrenginius, (taip/ne)</w:t>
            </w:r>
          </w:p>
        </w:tc>
        <w:tc>
          <w:tcPr>
            <w:tcW w:w="2977" w:type="dxa"/>
          </w:tcPr>
          <w:p w14:paraId="161C7DD1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59FD9144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2CA43E64" w14:textId="77777777" w:rsidR="00664DBD" w:rsidRPr="001425BB" w:rsidRDefault="00664DBD" w:rsidP="006A31E8">
            <w:pPr>
              <w:ind w:left="360" w:hanging="255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4.</w:t>
            </w:r>
          </w:p>
        </w:tc>
        <w:tc>
          <w:tcPr>
            <w:tcW w:w="5528" w:type="dxa"/>
          </w:tcPr>
          <w:p w14:paraId="33FA47DD" w14:textId="77777777" w:rsidR="00664DBD" w:rsidRPr="001425BB" w:rsidRDefault="00664DBD" w:rsidP="006A31E8">
            <w:pPr>
              <w:ind w:left="31" w:hanging="29"/>
              <w:jc w:val="both"/>
              <w:rPr>
                <w:color w:val="222222"/>
                <w:sz w:val="20"/>
                <w:shd w:val="clear" w:color="auto" w:fill="FFFFFF"/>
              </w:rPr>
            </w:pPr>
            <w:r w:rsidRPr="001425BB">
              <w:rPr>
                <w:b/>
                <w:bCs/>
                <w:color w:val="222222"/>
                <w:sz w:val="20"/>
                <w:shd w:val="clear" w:color="auto" w:fill="FFFFFF"/>
              </w:rPr>
              <w:t>Įrenginio garantinis terminas, mėn</w:t>
            </w:r>
            <w:r w:rsidRPr="001425BB">
              <w:rPr>
                <w:color w:val="222222"/>
                <w:sz w:val="20"/>
                <w:shd w:val="clear" w:color="auto" w:fill="FFFFFF"/>
              </w:rPr>
              <w:t>.:</w:t>
            </w:r>
          </w:p>
        </w:tc>
        <w:tc>
          <w:tcPr>
            <w:tcW w:w="2977" w:type="dxa"/>
          </w:tcPr>
          <w:p w14:paraId="23A3B258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05888E97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6FBAB97D" w14:textId="77777777" w:rsidR="00664DBD" w:rsidRPr="001425BB" w:rsidRDefault="00664DBD" w:rsidP="006A31E8">
            <w:pPr>
              <w:ind w:left="360" w:hanging="255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5.</w:t>
            </w:r>
          </w:p>
        </w:tc>
        <w:tc>
          <w:tcPr>
            <w:tcW w:w="5528" w:type="dxa"/>
          </w:tcPr>
          <w:p w14:paraId="696ADDCE" w14:textId="77777777" w:rsidR="00664DBD" w:rsidRPr="001425BB" w:rsidRDefault="00664DBD" w:rsidP="006A31E8">
            <w:pPr>
              <w:ind w:left="31" w:hanging="29"/>
              <w:jc w:val="both"/>
              <w:rPr>
                <w:b/>
                <w:bCs/>
                <w:color w:val="222222"/>
                <w:sz w:val="20"/>
                <w:shd w:val="clear" w:color="auto" w:fill="FFFFFF"/>
              </w:rPr>
            </w:pPr>
            <w:r w:rsidRPr="001425BB">
              <w:rPr>
                <w:b/>
                <w:bCs/>
                <w:sz w:val="20"/>
              </w:rPr>
              <w:t>Dokumentacija</w:t>
            </w:r>
          </w:p>
        </w:tc>
        <w:tc>
          <w:tcPr>
            <w:tcW w:w="2977" w:type="dxa"/>
          </w:tcPr>
          <w:p w14:paraId="43CC092B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4AFCB0CF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62D2F3C5" w14:textId="77777777" w:rsidR="00664DBD" w:rsidRPr="001425BB" w:rsidRDefault="00664DBD" w:rsidP="006A31E8">
            <w:pPr>
              <w:ind w:left="360" w:hanging="255"/>
              <w:jc w:val="both"/>
              <w:rPr>
                <w:sz w:val="20"/>
              </w:rPr>
            </w:pPr>
            <w:r w:rsidRPr="001425BB">
              <w:rPr>
                <w:sz w:val="20"/>
              </w:rPr>
              <w:t>5.1</w:t>
            </w:r>
            <w:r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51DEC041" w14:textId="77777777" w:rsidR="00664DBD" w:rsidRPr="001425BB" w:rsidRDefault="00664DBD" w:rsidP="006A31E8">
            <w:pPr>
              <w:ind w:left="31" w:hanging="29"/>
              <w:jc w:val="both"/>
              <w:rPr>
                <w:sz w:val="20"/>
              </w:rPr>
            </w:pPr>
            <w:r w:rsidRPr="001425BB">
              <w:rPr>
                <w:sz w:val="20"/>
              </w:rPr>
              <w:t xml:space="preserve">Dokumentacijos kalba: </w:t>
            </w:r>
          </w:p>
        </w:tc>
        <w:tc>
          <w:tcPr>
            <w:tcW w:w="2977" w:type="dxa"/>
          </w:tcPr>
          <w:p w14:paraId="698268D5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44C4BDB1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5B17D196" w14:textId="77777777" w:rsidR="00664DBD" w:rsidRPr="001425BB" w:rsidRDefault="00664DBD" w:rsidP="006A31E8">
            <w:pPr>
              <w:ind w:left="360" w:hanging="255"/>
              <w:jc w:val="both"/>
              <w:rPr>
                <w:sz w:val="20"/>
              </w:rPr>
            </w:pPr>
            <w:r w:rsidRPr="001425BB">
              <w:rPr>
                <w:sz w:val="20"/>
              </w:rPr>
              <w:t>5.2</w:t>
            </w:r>
            <w:r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3BD03FE8" w14:textId="77777777" w:rsidR="00664DBD" w:rsidRPr="001425BB" w:rsidRDefault="00664DBD" w:rsidP="006A31E8">
            <w:pPr>
              <w:pStyle w:val="Normal1"/>
              <w:spacing w:line="240" w:lineRule="auto"/>
              <w:ind w:left="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25B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Inžinerinis dokumentacijos paketas ( techniniai brėžiniai, specifikacijos, atitikties deklaracijos) (taip/ne) </w:t>
            </w:r>
          </w:p>
        </w:tc>
        <w:tc>
          <w:tcPr>
            <w:tcW w:w="2977" w:type="dxa"/>
          </w:tcPr>
          <w:p w14:paraId="3F308E02" w14:textId="77777777" w:rsidR="00664DBD" w:rsidRPr="001425BB" w:rsidRDefault="00664DBD" w:rsidP="006A31E8">
            <w:pPr>
              <w:jc w:val="both"/>
              <w:rPr>
                <w:strike/>
                <w:sz w:val="20"/>
                <w:highlight w:val="yellow"/>
              </w:rPr>
            </w:pPr>
          </w:p>
        </w:tc>
      </w:tr>
      <w:tr w:rsidR="00664DBD" w:rsidRPr="001425BB" w14:paraId="42DD369D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4AADF668" w14:textId="77777777" w:rsidR="00664DBD" w:rsidRPr="001425BB" w:rsidRDefault="00664DBD" w:rsidP="006A31E8">
            <w:pPr>
              <w:ind w:left="360" w:hanging="255"/>
              <w:jc w:val="both"/>
              <w:rPr>
                <w:sz w:val="20"/>
              </w:rPr>
            </w:pPr>
            <w:r w:rsidRPr="001425BB">
              <w:rPr>
                <w:sz w:val="20"/>
              </w:rPr>
              <w:t>5.3</w:t>
            </w:r>
            <w:r>
              <w:rPr>
                <w:sz w:val="20"/>
              </w:rPr>
              <w:t>.</w:t>
            </w:r>
          </w:p>
        </w:tc>
        <w:tc>
          <w:tcPr>
            <w:tcW w:w="5528" w:type="dxa"/>
          </w:tcPr>
          <w:p w14:paraId="0ED2DC16" w14:textId="77777777" w:rsidR="00664DBD" w:rsidRPr="001425BB" w:rsidRDefault="00664DBD" w:rsidP="006A31E8">
            <w:pPr>
              <w:pStyle w:val="Normal1"/>
              <w:spacing w:line="240" w:lineRule="auto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1425B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Naudojimo ir montavimo vadovai lietuvių ir/arba anglų kalbomis, (taip/ne)</w:t>
            </w:r>
          </w:p>
        </w:tc>
        <w:tc>
          <w:tcPr>
            <w:tcW w:w="2977" w:type="dxa"/>
          </w:tcPr>
          <w:p w14:paraId="4A51E579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37BA2AA9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3B84EED7" w14:textId="77777777" w:rsidR="00664DBD" w:rsidRPr="001425BB" w:rsidRDefault="00664DBD" w:rsidP="006A31E8">
            <w:pPr>
              <w:ind w:left="360" w:hanging="255"/>
              <w:jc w:val="both"/>
              <w:rPr>
                <w:b/>
                <w:bCs/>
                <w:sz w:val="20"/>
              </w:rPr>
            </w:pPr>
            <w:r w:rsidRPr="001425BB">
              <w:rPr>
                <w:b/>
                <w:bCs/>
                <w:sz w:val="20"/>
              </w:rPr>
              <w:t>6.</w:t>
            </w:r>
          </w:p>
        </w:tc>
        <w:tc>
          <w:tcPr>
            <w:tcW w:w="5528" w:type="dxa"/>
          </w:tcPr>
          <w:p w14:paraId="75CB84B8" w14:textId="77777777" w:rsidR="00664DBD" w:rsidRPr="001425BB" w:rsidRDefault="00664DBD" w:rsidP="006A31E8">
            <w:pPr>
              <w:pStyle w:val="Normal1"/>
              <w:spacing w:line="240" w:lineRule="auto"/>
              <w:ind w:left="3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</w:pPr>
            <w:r w:rsidRPr="001425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  <w:t>Pristatymas, paslaugos</w:t>
            </w:r>
          </w:p>
        </w:tc>
        <w:tc>
          <w:tcPr>
            <w:tcW w:w="2977" w:type="dxa"/>
          </w:tcPr>
          <w:p w14:paraId="1BAF8626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5E095F7A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7C035A7A" w14:textId="77777777" w:rsidR="00664DBD" w:rsidRPr="001425BB" w:rsidRDefault="00664DBD" w:rsidP="006A31E8">
            <w:pPr>
              <w:ind w:left="360" w:hanging="255"/>
              <w:jc w:val="both"/>
              <w:rPr>
                <w:sz w:val="20"/>
              </w:rPr>
            </w:pPr>
            <w:r w:rsidRPr="001425BB">
              <w:rPr>
                <w:sz w:val="20"/>
              </w:rPr>
              <w:t>6.1</w:t>
            </w:r>
          </w:p>
        </w:tc>
        <w:tc>
          <w:tcPr>
            <w:tcW w:w="5528" w:type="dxa"/>
          </w:tcPr>
          <w:p w14:paraId="27B2E64B" w14:textId="77777777" w:rsidR="00664DBD" w:rsidRPr="001425BB" w:rsidRDefault="00664DBD" w:rsidP="006A31E8">
            <w:pPr>
              <w:pStyle w:val="Normal1"/>
              <w:spacing w:line="240" w:lineRule="auto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1425B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Projektavimas (taip/ne)</w:t>
            </w:r>
          </w:p>
        </w:tc>
        <w:tc>
          <w:tcPr>
            <w:tcW w:w="2977" w:type="dxa"/>
          </w:tcPr>
          <w:p w14:paraId="15399B59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5FFBF888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28A0A35D" w14:textId="77777777" w:rsidR="00664DBD" w:rsidRPr="001425BB" w:rsidRDefault="00664DBD" w:rsidP="006A31E8">
            <w:pPr>
              <w:ind w:left="360" w:hanging="255"/>
              <w:jc w:val="both"/>
              <w:rPr>
                <w:sz w:val="20"/>
              </w:rPr>
            </w:pPr>
            <w:r w:rsidRPr="001425BB">
              <w:rPr>
                <w:sz w:val="20"/>
              </w:rPr>
              <w:t>6.2</w:t>
            </w:r>
          </w:p>
        </w:tc>
        <w:tc>
          <w:tcPr>
            <w:tcW w:w="5528" w:type="dxa"/>
          </w:tcPr>
          <w:p w14:paraId="35A7EAAC" w14:textId="77777777" w:rsidR="00664DBD" w:rsidRPr="001425BB" w:rsidRDefault="00664DBD" w:rsidP="006A31E8">
            <w:pPr>
              <w:pStyle w:val="Normal1"/>
              <w:spacing w:line="240" w:lineRule="auto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1425B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Transportavimas, (taip/ne)</w:t>
            </w:r>
          </w:p>
        </w:tc>
        <w:tc>
          <w:tcPr>
            <w:tcW w:w="2977" w:type="dxa"/>
          </w:tcPr>
          <w:p w14:paraId="05E291B1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5E1D2A9D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607A7350" w14:textId="77777777" w:rsidR="00664DBD" w:rsidRPr="001425BB" w:rsidRDefault="00664DBD" w:rsidP="006A31E8">
            <w:pPr>
              <w:ind w:left="360" w:hanging="255"/>
              <w:jc w:val="both"/>
              <w:rPr>
                <w:sz w:val="20"/>
              </w:rPr>
            </w:pPr>
            <w:r w:rsidRPr="001425BB">
              <w:rPr>
                <w:sz w:val="20"/>
              </w:rPr>
              <w:t>6.3</w:t>
            </w:r>
          </w:p>
        </w:tc>
        <w:tc>
          <w:tcPr>
            <w:tcW w:w="5528" w:type="dxa"/>
          </w:tcPr>
          <w:p w14:paraId="54A6B235" w14:textId="77777777" w:rsidR="00664DBD" w:rsidRPr="001425BB" w:rsidRDefault="00664DBD" w:rsidP="006A31E8">
            <w:pPr>
              <w:pStyle w:val="Normal1"/>
              <w:spacing w:line="240" w:lineRule="auto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1425B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Sumontavimas, (taip/ne)</w:t>
            </w:r>
          </w:p>
        </w:tc>
        <w:tc>
          <w:tcPr>
            <w:tcW w:w="2977" w:type="dxa"/>
          </w:tcPr>
          <w:p w14:paraId="1A0F758C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385E8DAA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1FF8B010" w14:textId="77777777" w:rsidR="00664DBD" w:rsidRPr="001425BB" w:rsidRDefault="00664DBD" w:rsidP="006A31E8">
            <w:pPr>
              <w:ind w:left="360" w:hanging="255"/>
              <w:jc w:val="both"/>
              <w:rPr>
                <w:sz w:val="20"/>
              </w:rPr>
            </w:pPr>
            <w:r w:rsidRPr="001425BB">
              <w:rPr>
                <w:sz w:val="20"/>
              </w:rPr>
              <w:t>6.4</w:t>
            </w:r>
          </w:p>
        </w:tc>
        <w:tc>
          <w:tcPr>
            <w:tcW w:w="5528" w:type="dxa"/>
          </w:tcPr>
          <w:p w14:paraId="2287264A" w14:textId="77777777" w:rsidR="00664DBD" w:rsidRPr="001425BB" w:rsidRDefault="00664DBD" w:rsidP="006A31E8">
            <w:pPr>
              <w:pStyle w:val="Normal1"/>
              <w:spacing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1425B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Paleidimas derinimas ir gamybinis bandymas, (taip/ne)</w:t>
            </w:r>
          </w:p>
        </w:tc>
        <w:tc>
          <w:tcPr>
            <w:tcW w:w="2977" w:type="dxa"/>
          </w:tcPr>
          <w:p w14:paraId="35D49B82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1E5F8C40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1E6D7885" w14:textId="77777777" w:rsidR="00664DBD" w:rsidRPr="001425BB" w:rsidRDefault="00664DBD" w:rsidP="006A31E8">
            <w:pPr>
              <w:ind w:left="360" w:hanging="255"/>
              <w:jc w:val="both"/>
              <w:rPr>
                <w:sz w:val="20"/>
              </w:rPr>
            </w:pPr>
            <w:r w:rsidRPr="001425BB">
              <w:rPr>
                <w:sz w:val="20"/>
              </w:rPr>
              <w:t>6.5</w:t>
            </w:r>
          </w:p>
        </w:tc>
        <w:tc>
          <w:tcPr>
            <w:tcW w:w="5528" w:type="dxa"/>
          </w:tcPr>
          <w:p w14:paraId="68B53DE9" w14:textId="77777777" w:rsidR="00664DBD" w:rsidRPr="001425BB" w:rsidRDefault="00664DBD" w:rsidP="006A31E8">
            <w:pPr>
              <w:pStyle w:val="Normal1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1425B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Saugos instruktažas, personalo apmokymas (taip/ne)</w:t>
            </w:r>
          </w:p>
        </w:tc>
        <w:tc>
          <w:tcPr>
            <w:tcW w:w="2977" w:type="dxa"/>
          </w:tcPr>
          <w:p w14:paraId="0C150B4F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6066E590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52942FB7" w14:textId="77777777" w:rsidR="00664DBD" w:rsidRPr="001425BB" w:rsidRDefault="00664DBD" w:rsidP="006A31E8">
            <w:pPr>
              <w:ind w:left="360" w:hanging="255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7.</w:t>
            </w:r>
          </w:p>
        </w:tc>
        <w:tc>
          <w:tcPr>
            <w:tcW w:w="5528" w:type="dxa"/>
          </w:tcPr>
          <w:p w14:paraId="19F76FBA" w14:textId="77777777" w:rsidR="00664DBD" w:rsidRPr="001425BB" w:rsidRDefault="00664DBD" w:rsidP="006A31E8">
            <w:pPr>
              <w:pStyle w:val="Normal1"/>
              <w:spacing w:line="240" w:lineRule="auto"/>
              <w:ind w:left="3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</w:pPr>
            <w:r w:rsidRPr="001425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  <w:t>Aptarnavimas</w:t>
            </w:r>
          </w:p>
        </w:tc>
        <w:tc>
          <w:tcPr>
            <w:tcW w:w="2977" w:type="dxa"/>
          </w:tcPr>
          <w:p w14:paraId="4485E9CB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  <w:tr w:rsidR="00664DBD" w:rsidRPr="001425BB" w14:paraId="2E63CF70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14:paraId="6681B6D4" w14:textId="77777777" w:rsidR="00664DBD" w:rsidRPr="001425BB" w:rsidRDefault="00664DBD" w:rsidP="006A31E8">
            <w:pPr>
              <w:ind w:left="360" w:hanging="255"/>
              <w:jc w:val="both"/>
              <w:rPr>
                <w:sz w:val="20"/>
              </w:rPr>
            </w:pPr>
            <w:r w:rsidRPr="001425BB">
              <w:rPr>
                <w:sz w:val="20"/>
              </w:rPr>
              <w:t>7.1</w:t>
            </w:r>
          </w:p>
        </w:tc>
        <w:tc>
          <w:tcPr>
            <w:tcW w:w="5528" w:type="dxa"/>
          </w:tcPr>
          <w:p w14:paraId="194FC3FA" w14:textId="77777777" w:rsidR="00664DBD" w:rsidRPr="001425BB" w:rsidRDefault="00664DBD" w:rsidP="006A31E8">
            <w:pPr>
              <w:pStyle w:val="Normal1"/>
              <w:spacing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1425BB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Serviso tarnybos reagavimo laikas:</w:t>
            </w:r>
          </w:p>
        </w:tc>
        <w:tc>
          <w:tcPr>
            <w:tcW w:w="2977" w:type="dxa"/>
          </w:tcPr>
          <w:p w14:paraId="241E02F2" w14:textId="77777777" w:rsidR="00664DBD" w:rsidRPr="001425BB" w:rsidRDefault="00664DBD" w:rsidP="006A31E8">
            <w:pPr>
              <w:jc w:val="both"/>
              <w:rPr>
                <w:sz w:val="20"/>
                <w:highlight w:val="yellow"/>
              </w:rPr>
            </w:pPr>
          </w:p>
        </w:tc>
      </w:tr>
    </w:tbl>
    <w:p w14:paraId="4619C724" w14:textId="77777777" w:rsidR="00664DBD" w:rsidRDefault="00664DBD" w:rsidP="00664DBD">
      <w:pPr>
        <w:jc w:val="both"/>
      </w:pPr>
    </w:p>
    <w:p w14:paraId="65F9868B" w14:textId="77777777" w:rsidR="00664DBD" w:rsidRDefault="00664DBD" w:rsidP="00664DBD">
      <w:pPr>
        <w:ind w:firstLine="720"/>
        <w:jc w:val="both"/>
      </w:pPr>
      <w:r>
        <w:t>Kartu su pasiūlymu pateikiami šie dokumentai: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86"/>
        <w:gridCol w:w="2977"/>
      </w:tblGrid>
      <w:tr w:rsidR="00664DBD" w14:paraId="582598F3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14:paraId="30AB73DD" w14:textId="77777777" w:rsidR="00664DBD" w:rsidRDefault="00664DBD" w:rsidP="006A31E8">
            <w:pPr>
              <w:jc w:val="center"/>
            </w:pPr>
            <w:r>
              <w:t>Eil. Nr.</w:t>
            </w:r>
          </w:p>
        </w:tc>
        <w:tc>
          <w:tcPr>
            <w:tcW w:w="5386" w:type="dxa"/>
          </w:tcPr>
          <w:p w14:paraId="3C88B84E" w14:textId="77777777" w:rsidR="00664DBD" w:rsidRDefault="00664DBD" w:rsidP="006A31E8">
            <w:pPr>
              <w:jc w:val="center"/>
            </w:pPr>
            <w:r>
              <w:t>Pateiktų dokumentų pavadinimas</w:t>
            </w:r>
          </w:p>
        </w:tc>
        <w:tc>
          <w:tcPr>
            <w:tcW w:w="2977" w:type="dxa"/>
          </w:tcPr>
          <w:p w14:paraId="64136C10" w14:textId="77777777" w:rsidR="00664DBD" w:rsidRDefault="00664DBD" w:rsidP="006A31E8">
            <w:pPr>
              <w:jc w:val="center"/>
            </w:pPr>
            <w:r>
              <w:t>Dokumento puslapių skaičius</w:t>
            </w:r>
          </w:p>
        </w:tc>
      </w:tr>
      <w:tr w:rsidR="00664DBD" w14:paraId="3BB76451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14:paraId="356974C6" w14:textId="77777777" w:rsidR="00664DBD" w:rsidRDefault="00664DBD" w:rsidP="006A31E8">
            <w:pPr>
              <w:jc w:val="both"/>
            </w:pPr>
          </w:p>
        </w:tc>
        <w:tc>
          <w:tcPr>
            <w:tcW w:w="5386" w:type="dxa"/>
          </w:tcPr>
          <w:p w14:paraId="29B1A93F" w14:textId="77777777" w:rsidR="00664DBD" w:rsidRDefault="00664DBD" w:rsidP="006A31E8">
            <w:pPr>
              <w:jc w:val="both"/>
            </w:pPr>
          </w:p>
        </w:tc>
        <w:tc>
          <w:tcPr>
            <w:tcW w:w="2977" w:type="dxa"/>
          </w:tcPr>
          <w:p w14:paraId="1FB69D25" w14:textId="77777777" w:rsidR="00664DBD" w:rsidRDefault="00664DBD" w:rsidP="006A31E8">
            <w:pPr>
              <w:jc w:val="both"/>
            </w:pPr>
          </w:p>
        </w:tc>
      </w:tr>
      <w:tr w:rsidR="00664DBD" w14:paraId="69E46B67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14:paraId="05904308" w14:textId="77777777" w:rsidR="00664DBD" w:rsidRDefault="00664DBD" w:rsidP="006A31E8">
            <w:pPr>
              <w:jc w:val="both"/>
            </w:pPr>
          </w:p>
        </w:tc>
        <w:tc>
          <w:tcPr>
            <w:tcW w:w="5386" w:type="dxa"/>
          </w:tcPr>
          <w:p w14:paraId="0A6847F3" w14:textId="77777777" w:rsidR="00664DBD" w:rsidRDefault="00664DBD" w:rsidP="006A31E8">
            <w:pPr>
              <w:pStyle w:val="Header"/>
              <w:widowControl/>
              <w:tabs>
                <w:tab w:val="clear" w:pos="4153"/>
                <w:tab w:val="clear" w:pos="8306"/>
              </w:tabs>
              <w:spacing w:after="0"/>
            </w:pPr>
          </w:p>
        </w:tc>
        <w:tc>
          <w:tcPr>
            <w:tcW w:w="2977" w:type="dxa"/>
          </w:tcPr>
          <w:p w14:paraId="5D9CF809" w14:textId="77777777" w:rsidR="00664DBD" w:rsidRDefault="00664DBD" w:rsidP="006A31E8">
            <w:pPr>
              <w:jc w:val="both"/>
            </w:pPr>
          </w:p>
        </w:tc>
      </w:tr>
      <w:tr w:rsidR="00664DBD" w14:paraId="28387C99" w14:textId="77777777" w:rsidTr="006A31E8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14:paraId="7AF92B1A" w14:textId="77777777" w:rsidR="00664DBD" w:rsidRDefault="00664DBD" w:rsidP="006A31E8">
            <w:pPr>
              <w:jc w:val="both"/>
            </w:pPr>
          </w:p>
        </w:tc>
        <w:tc>
          <w:tcPr>
            <w:tcW w:w="5386" w:type="dxa"/>
          </w:tcPr>
          <w:p w14:paraId="43F778BC" w14:textId="77777777" w:rsidR="00664DBD" w:rsidRDefault="00664DBD" w:rsidP="006A31E8">
            <w:pPr>
              <w:jc w:val="both"/>
            </w:pPr>
          </w:p>
        </w:tc>
        <w:tc>
          <w:tcPr>
            <w:tcW w:w="2977" w:type="dxa"/>
          </w:tcPr>
          <w:p w14:paraId="07DF9A8B" w14:textId="77777777" w:rsidR="00664DBD" w:rsidRDefault="00664DBD" w:rsidP="006A31E8">
            <w:pPr>
              <w:jc w:val="both"/>
            </w:pPr>
          </w:p>
        </w:tc>
      </w:tr>
    </w:tbl>
    <w:p w14:paraId="1A10B29B" w14:textId="77777777" w:rsidR="00664DBD" w:rsidRDefault="00664DBD" w:rsidP="00664DBD">
      <w:pPr>
        <w:jc w:val="both"/>
      </w:pPr>
    </w:p>
    <w:p w14:paraId="0DA0A08E" w14:textId="77777777" w:rsidR="00664DBD" w:rsidRDefault="00664DBD" w:rsidP="00664DBD">
      <w:pPr>
        <w:jc w:val="both"/>
      </w:pPr>
    </w:p>
    <w:p w14:paraId="663C1C8F" w14:textId="77777777" w:rsidR="00664DBD" w:rsidRDefault="00664DBD" w:rsidP="00664DBD">
      <w:pPr>
        <w:jc w:val="both"/>
      </w:pPr>
      <w:r>
        <w:t>Pasiūlymas galioja iki 2021-08-16 d.</w:t>
      </w:r>
    </w:p>
    <w:p w14:paraId="2B2083E6" w14:textId="77777777" w:rsidR="00664DBD" w:rsidRDefault="00664DBD" w:rsidP="00664DBD"/>
    <w:p w14:paraId="1970E241" w14:textId="77777777" w:rsidR="00664DBD" w:rsidRDefault="00664DBD" w:rsidP="00664DBD">
      <w:pPr>
        <w:tabs>
          <w:tab w:val="left" w:pos="1701"/>
        </w:tabs>
        <w:jc w:val="both"/>
        <w:rPr>
          <w:szCs w:val="24"/>
        </w:rPr>
      </w:pPr>
      <w:r w:rsidRPr="00336FCB">
        <w:rPr>
          <w:szCs w:val="24"/>
        </w:rPr>
        <w:t>Aš, žemiau pasirašęs (-</w:t>
      </w:r>
      <w:proofErr w:type="spellStart"/>
      <w:r w:rsidRPr="00336FCB">
        <w:rPr>
          <w:szCs w:val="24"/>
        </w:rPr>
        <w:t>iusi</w:t>
      </w:r>
      <w:proofErr w:type="spellEnd"/>
      <w:r w:rsidRPr="00336FCB">
        <w:rPr>
          <w:szCs w:val="24"/>
        </w:rPr>
        <w:t xml:space="preserve">), patvirtinu, kad visa mūsų pasiūlyme pateikta informacija yra teisinga ir kad mes nenuslėpėme jokios informacijos, kurią buvo prašoma pateikti konkurso dalyvius.    </w:t>
      </w:r>
    </w:p>
    <w:p w14:paraId="1AA486F8" w14:textId="77777777" w:rsidR="00664DBD" w:rsidRPr="00336FCB" w:rsidRDefault="00664DBD" w:rsidP="00664DBD">
      <w:pPr>
        <w:tabs>
          <w:tab w:val="left" w:pos="1701"/>
        </w:tabs>
        <w:jc w:val="both"/>
        <w:rPr>
          <w:szCs w:val="24"/>
        </w:rPr>
      </w:pPr>
    </w:p>
    <w:p w14:paraId="34DAAA24" w14:textId="77777777" w:rsidR="00664DBD" w:rsidRDefault="00664DBD" w:rsidP="00664DBD">
      <w:pPr>
        <w:pStyle w:val="BodyText"/>
        <w:spacing w:after="0"/>
        <w:jc w:val="both"/>
        <w:rPr>
          <w:szCs w:val="24"/>
        </w:rPr>
      </w:pPr>
      <w:r w:rsidRPr="00336FCB">
        <w:rPr>
          <w:szCs w:val="24"/>
        </w:rPr>
        <w:t xml:space="preserve">Aš patvirtinu, kad nedalyvavau rengiant pirkimo dokumentus ir nesu susijęs su jokia kita šiame konkurse dalyvaujančia įmone ar kita suinteresuota šalimi.   </w:t>
      </w:r>
    </w:p>
    <w:p w14:paraId="43BDFCF2" w14:textId="77777777" w:rsidR="00664DBD" w:rsidRPr="00336FCB" w:rsidRDefault="00664DBD" w:rsidP="00664DBD">
      <w:pPr>
        <w:pStyle w:val="BodyText"/>
        <w:spacing w:after="0"/>
        <w:jc w:val="both"/>
        <w:rPr>
          <w:szCs w:val="24"/>
        </w:rPr>
      </w:pPr>
    </w:p>
    <w:p w14:paraId="6A9DAFE5" w14:textId="77777777" w:rsidR="00664DBD" w:rsidRPr="00336FCB" w:rsidRDefault="00664DBD" w:rsidP="00664DBD">
      <w:pPr>
        <w:pStyle w:val="BodyText"/>
        <w:spacing w:after="0"/>
        <w:jc w:val="both"/>
        <w:rPr>
          <w:szCs w:val="24"/>
        </w:rPr>
      </w:pPr>
      <w:r w:rsidRPr="00336FCB">
        <w:rPr>
          <w:szCs w:val="24"/>
        </w:rPr>
        <w:t>Aš suprantu, kad išaiškėjus aukščiau nurodytoms aplinkybėms būsiu pašalintas (-a) iš šio konkurso procedūros, ir mano pasiūlymas bus atmestas.</w:t>
      </w:r>
    </w:p>
    <w:p w14:paraId="3E71D82E" w14:textId="77777777" w:rsidR="00664DBD" w:rsidRDefault="00664DBD" w:rsidP="00664DBD"/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40"/>
        <w:gridCol w:w="1680"/>
        <w:gridCol w:w="240"/>
        <w:gridCol w:w="3231"/>
      </w:tblGrid>
      <w:tr w:rsidR="00664DBD" w:rsidRPr="00891470" w14:paraId="14C70D03" w14:textId="77777777" w:rsidTr="006A31E8">
        <w:tc>
          <w:tcPr>
            <w:tcW w:w="3828" w:type="dxa"/>
            <w:tcBorders>
              <w:bottom w:val="single" w:sz="4" w:space="0" w:color="auto"/>
            </w:tcBorders>
          </w:tcPr>
          <w:p w14:paraId="307F3D72" w14:textId="77777777" w:rsidR="00664DBD" w:rsidRPr="00891470" w:rsidRDefault="00664DBD" w:rsidP="006A31E8">
            <w:pPr>
              <w:spacing w:line="360" w:lineRule="auto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1C650500" w14:textId="77777777" w:rsidR="00664DBD" w:rsidRPr="00891470" w:rsidRDefault="00664DBD" w:rsidP="006A31E8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6A7D8885" w14:textId="77777777" w:rsidR="00664DBD" w:rsidRPr="00891470" w:rsidRDefault="00664DBD" w:rsidP="006A31E8">
            <w:pPr>
              <w:spacing w:line="360" w:lineRule="auto"/>
              <w:jc w:val="center"/>
              <w:rPr>
                <w:i/>
                <w:color w:val="C0C0C0"/>
                <w:sz w:val="22"/>
                <w:szCs w:val="22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6CEB4702" w14:textId="77777777" w:rsidR="00664DBD" w:rsidRPr="00891470" w:rsidRDefault="00664DBD" w:rsidP="006A31E8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14:paraId="190FF8C3" w14:textId="77777777" w:rsidR="00664DBD" w:rsidRPr="00891470" w:rsidRDefault="00664DBD" w:rsidP="006A31E8">
            <w:pPr>
              <w:spacing w:line="360" w:lineRule="auto"/>
              <w:jc w:val="right"/>
              <w:rPr>
                <w:i/>
                <w:color w:val="808080"/>
                <w:sz w:val="22"/>
                <w:szCs w:val="22"/>
              </w:rPr>
            </w:pPr>
          </w:p>
        </w:tc>
      </w:tr>
      <w:tr w:rsidR="00664DBD" w:rsidRPr="00891470" w14:paraId="76405638" w14:textId="77777777" w:rsidTr="006A3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28" w:type="dxa"/>
            <w:tcBorders>
              <w:left w:val="nil"/>
              <w:bottom w:val="nil"/>
              <w:right w:val="nil"/>
            </w:tcBorders>
          </w:tcPr>
          <w:p w14:paraId="334ADA19" w14:textId="77777777" w:rsidR="00664DBD" w:rsidRPr="00891470" w:rsidRDefault="00664DBD" w:rsidP="006A31E8">
            <w:pPr>
              <w:rPr>
                <w:i/>
                <w:color w:val="808080"/>
                <w:sz w:val="20"/>
              </w:rPr>
            </w:pPr>
            <w:r w:rsidRPr="00891470">
              <w:rPr>
                <w:i/>
                <w:color w:val="808080"/>
                <w:sz w:val="20"/>
              </w:rPr>
              <w:t>Tiekėjo vadovo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599DB8CA" w14:textId="77777777" w:rsidR="00664DBD" w:rsidRPr="00891470" w:rsidRDefault="00664DBD" w:rsidP="006A31E8">
            <w:pPr>
              <w:spacing w:line="360" w:lineRule="auto"/>
              <w:rPr>
                <w:sz w:val="20"/>
              </w:rPr>
            </w:pPr>
          </w:p>
        </w:tc>
        <w:tc>
          <w:tcPr>
            <w:tcW w:w="1680" w:type="dxa"/>
            <w:tcBorders>
              <w:left w:val="nil"/>
              <w:bottom w:val="nil"/>
              <w:right w:val="nil"/>
            </w:tcBorders>
          </w:tcPr>
          <w:p w14:paraId="12C6F0B5" w14:textId="77777777" w:rsidR="00664DBD" w:rsidRPr="00891470" w:rsidRDefault="00664DBD" w:rsidP="006A31E8">
            <w:pPr>
              <w:spacing w:line="360" w:lineRule="auto"/>
              <w:jc w:val="center"/>
              <w:rPr>
                <w:i/>
                <w:color w:val="C0C0C0"/>
                <w:sz w:val="20"/>
              </w:rPr>
            </w:pPr>
            <w:r w:rsidRPr="00891470">
              <w:rPr>
                <w:i/>
                <w:color w:val="C0C0C0"/>
                <w:sz w:val="20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750D02A1" w14:textId="77777777" w:rsidR="00664DBD" w:rsidRPr="00891470" w:rsidRDefault="00664DBD" w:rsidP="006A31E8">
            <w:pPr>
              <w:spacing w:line="360" w:lineRule="auto"/>
              <w:rPr>
                <w:sz w:val="20"/>
              </w:rPr>
            </w:pPr>
          </w:p>
        </w:tc>
        <w:tc>
          <w:tcPr>
            <w:tcW w:w="3231" w:type="dxa"/>
            <w:tcBorders>
              <w:left w:val="nil"/>
              <w:bottom w:val="nil"/>
              <w:right w:val="nil"/>
            </w:tcBorders>
          </w:tcPr>
          <w:p w14:paraId="0F2AC125" w14:textId="77777777" w:rsidR="00664DBD" w:rsidRPr="00891470" w:rsidRDefault="00664DBD" w:rsidP="006A31E8">
            <w:pPr>
              <w:spacing w:line="360" w:lineRule="auto"/>
              <w:jc w:val="right"/>
              <w:rPr>
                <w:i/>
                <w:color w:val="808080"/>
                <w:sz w:val="20"/>
              </w:rPr>
            </w:pPr>
            <w:r w:rsidRPr="00891470">
              <w:rPr>
                <w:i/>
                <w:color w:val="808080"/>
                <w:sz w:val="20"/>
              </w:rPr>
              <w:t>Vardas Pavardė</w:t>
            </w:r>
          </w:p>
        </w:tc>
      </w:tr>
    </w:tbl>
    <w:p w14:paraId="036D3E76" w14:textId="77777777" w:rsidR="00601C3B" w:rsidRDefault="00601C3B"/>
    <w:sectPr w:rsidR="00601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105EC"/>
    <w:multiLevelType w:val="hybridMultilevel"/>
    <w:tmpl w:val="C0F2BE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DBD"/>
    <w:rsid w:val="00601C3B"/>
    <w:rsid w:val="0066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36CE0"/>
  <w15:chartTrackingRefBased/>
  <w15:docId w15:val="{A58762DD-F2A0-4632-93BB-5ADAA1529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D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64DBD"/>
    <w:pPr>
      <w:widowControl w:val="0"/>
      <w:tabs>
        <w:tab w:val="center" w:pos="4153"/>
        <w:tab w:val="right" w:pos="8306"/>
      </w:tabs>
      <w:spacing w:after="20"/>
      <w:jc w:val="both"/>
    </w:pPr>
    <w:rPr>
      <w:lang w:eastAsia="lt-LT"/>
    </w:rPr>
  </w:style>
  <w:style w:type="character" w:customStyle="1" w:styleId="HeaderChar">
    <w:name w:val="Header Char"/>
    <w:basedOn w:val="DefaultParagraphFont"/>
    <w:link w:val="Header"/>
    <w:rsid w:val="00664DBD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BodyText">
    <w:name w:val="Body Text"/>
    <w:basedOn w:val="Normal"/>
    <w:link w:val="BodyTextChar"/>
    <w:unhideWhenUsed/>
    <w:rsid w:val="00664DBD"/>
    <w:pPr>
      <w:spacing w:after="120" w:line="276" w:lineRule="auto"/>
    </w:pPr>
    <w:rPr>
      <w:rFonts w:eastAsia="Calibri"/>
      <w:szCs w:val="22"/>
    </w:rPr>
  </w:style>
  <w:style w:type="character" w:customStyle="1" w:styleId="BodyTextChar">
    <w:name w:val="Body Text Char"/>
    <w:basedOn w:val="DefaultParagraphFont"/>
    <w:link w:val="BodyText"/>
    <w:rsid w:val="00664DBD"/>
    <w:rPr>
      <w:rFonts w:ascii="Times New Roman" w:eastAsia="Calibri" w:hAnsi="Times New Roman" w:cs="Times New Roman"/>
      <w:sz w:val="24"/>
      <w:lang w:val="lt-LT"/>
    </w:rPr>
  </w:style>
  <w:style w:type="paragraph" w:customStyle="1" w:styleId="linija">
    <w:name w:val="linija"/>
    <w:basedOn w:val="Normal"/>
    <w:rsid w:val="00664DBD"/>
    <w:pPr>
      <w:spacing w:before="100" w:beforeAutospacing="1" w:after="100" w:afterAutospacing="1"/>
    </w:pPr>
    <w:rPr>
      <w:szCs w:val="24"/>
      <w:lang w:eastAsia="lt-LT"/>
    </w:rPr>
  </w:style>
  <w:style w:type="paragraph" w:styleId="ListParagraph">
    <w:name w:val="List Paragraph"/>
    <w:aliases w:val="lp1,Bullet 1,Use Case List Paragraph,Numbering,ERP-List Paragraph,List Paragraph11,List Paragraph Red,List Paragraph21,Table of contents numbered,List Paragraph2,List Paragraph111,List Paragr1,List Paragraph1,Lentele,List Paragraph22"/>
    <w:basedOn w:val="Normal"/>
    <w:link w:val="ListParagraphChar"/>
    <w:uiPriority w:val="34"/>
    <w:qFormat/>
    <w:rsid w:val="00664DBD"/>
    <w:pPr>
      <w:ind w:left="1296"/>
    </w:pPr>
  </w:style>
  <w:style w:type="paragraph" w:customStyle="1" w:styleId="Normal1">
    <w:name w:val="Normal1"/>
    <w:rsid w:val="00664DBD"/>
    <w:pPr>
      <w:spacing w:after="0" w:line="276" w:lineRule="auto"/>
    </w:pPr>
    <w:rPr>
      <w:rFonts w:ascii="Arial" w:eastAsia="Arial" w:hAnsi="Arial" w:cs="Arial"/>
      <w:color w:val="000000"/>
    </w:rPr>
  </w:style>
  <w:style w:type="character" w:customStyle="1" w:styleId="ListParagraphChar">
    <w:name w:val="List Paragraph Char"/>
    <w:aliases w:val="lp1 Char,Bullet 1 Char,Use Case List Paragraph Char,Numbering Char,ERP-List Paragraph Char,List Paragraph11 Char,List Paragraph Red Char,List Paragraph21 Char,Table of contents numbered Char,List Paragraph2 Char,List Paragr1 Char"/>
    <w:link w:val="ListParagraph"/>
    <w:uiPriority w:val="34"/>
    <w:qFormat/>
    <w:locked/>
    <w:rsid w:val="00664DBD"/>
    <w:rPr>
      <w:rFonts w:ascii="Times New Roman" w:eastAsia="Times New Roman" w:hAnsi="Times New Roman" w:cs="Times New Roman"/>
      <w:sz w:val="24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864</Words>
  <Characters>4926</Characters>
  <Application>Microsoft Office Word</Application>
  <DocSecurity>0</DocSecurity>
  <Lines>41</Lines>
  <Paragraphs>11</Paragraphs>
  <ScaleCrop>false</ScaleCrop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 PRO</dc:creator>
  <cp:keywords/>
  <dc:description/>
  <cp:lastModifiedBy>ES PRO</cp:lastModifiedBy>
  <cp:revision>1</cp:revision>
  <dcterms:created xsi:type="dcterms:W3CDTF">2021-06-10T08:30:00Z</dcterms:created>
  <dcterms:modified xsi:type="dcterms:W3CDTF">2021-06-10T08:31:00Z</dcterms:modified>
</cp:coreProperties>
</file>